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63" w:rsidRPr="00304D63" w:rsidRDefault="00304D63" w:rsidP="00304D63">
      <w:pPr>
        <w:shd w:val="clear" w:color="auto" w:fill="FFFFFF"/>
        <w:bidi/>
        <w:spacing w:after="0" w:line="240" w:lineRule="auto"/>
        <w:jc w:val="center"/>
        <w:textAlignment w:val="baseline"/>
        <w:rPr>
          <w:rFonts w:ascii="Times New Roman" w:eastAsia="Times New Roman" w:hAnsi="Times New Roman" w:cs="B Nazanin"/>
          <w:b/>
          <w:bCs/>
          <w:color w:val="0000FF"/>
          <w:sz w:val="36"/>
          <w:szCs w:val="36"/>
          <w:u w:val="single"/>
          <w:bdr w:val="none" w:sz="0" w:space="0" w:color="auto" w:frame="1"/>
          <w:rtl/>
        </w:rPr>
      </w:pPr>
      <w:bookmarkStart w:id="0" w:name="_GoBack"/>
      <w:bookmarkEnd w:id="0"/>
      <w:r w:rsidRPr="00304D63">
        <w:rPr>
          <w:rFonts w:ascii="Times New Roman" w:eastAsia="Times New Roman" w:hAnsi="Times New Roman" w:cs="B Nazanin"/>
          <w:b/>
          <w:bCs/>
          <w:color w:val="0000FF"/>
          <w:sz w:val="36"/>
          <w:szCs w:val="36"/>
          <w:u w:val="single"/>
          <w:bdr w:val="none" w:sz="0" w:space="0" w:color="auto" w:frame="1"/>
          <w:rtl/>
        </w:rPr>
        <w:t>کوریکولوم (</w:t>
      </w:r>
      <w:r w:rsidR="00D35983" w:rsidRPr="00304D63">
        <w:rPr>
          <w:rFonts w:ascii="Times New Roman" w:eastAsia="Times New Roman" w:hAnsi="Times New Roman" w:cs="B Nazanin"/>
          <w:b/>
          <w:bCs/>
          <w:color w:val="0000FF"/>
          <w:sz w:val="36"/>
          <w:szCs w:val="36"/>
          <w:u w:val="single"/>
          <w:bdr w:val="none" w:sz="0" w:space="0" w:color="auto" w:frame="1"/>
          <w:rtl/>
        </w:rPr>
        <w:t>برنامه آموزشي</w:t>
      </w:r>
      <w:r w:rsidRPr="00304D63">
        <w:rPr>
          <w:rFonts w:ascii="Times New Roman" w:eastAsia="Times New Roman" w:hAnsi="Times New Roman" w:cs="B Nazanin"/>
          <w:b/>
          <w:bCs/>
          <w:color w:val="0000FF"/>
          <w:sz w:val="36"/>
          <w:szCs w:val="36"/>
          <w:u w:val="single"/>
          <w:bdr w:val="none" w:sz="0" w:space="0" w:color="auto" w:frame="1"/>
          <w:rtl/>
        </w:rPr>
        <w:t>)</w:t>
      </w:r>
    </w:p>
    <w:p w:rsidR="00D35983" w:rsidRPr="00304D63" w:rsidRDefault="00D35983" w:rsidP="00304D63">
      <w:pPr>
        <w:shd w:val="clear" w:color="auto" w:fill="FFFFFF"/>
        <w:bidi/>
        <w:spacing w:after="0" w:line="240" w:lineRule="auto"/>
        <w:jc w:val="center"/>
        <w:textAlignment w:val="baseline"/>
        <w:rPr>
          <w:rFonts w:ascii="Times New Roman" w:eastAsia="Times New Roman" w:hAnsi="Times New Roman" w:cs="B Nazanin"/>
          <w:color w:val="0000FF"/>
          <w:sz w:val="28"/>
          <w:szCs w:val="28"/>
          <w:bdr w:val="none" w:sz="0" w:space="0" w:color="auto" w:frame="1"/>
          <w:rtl/>
        </w:rPr>
      </w:pPr>
      <w:r w:rsidRPr="00304D63">
        <w:rPr>
          <w:rFonts w:ascii="Times New Roman" w:eastAsia="Times New Roman" w:hAnsi="Times New Roman" w:cs="B Nazanin"/>
          <w:color w:val="0000FF"/>
          <w:sz w:val="28"/>
          <w:szCs w:val="28"/>
          <w:bdr w:val="none" w:sz="0" w:space="0" w:color="auto" w:frame="1"/>
          <w:rtl/>
        </w:rPr>
        <w:t xml:space="preserve">دوره كارشناسي </w:t>
      </w:r>
      <w:r w:rsidR="00304D63" w:rsidRPr="00304D63">
        <w:rPr>
          <w:rFonts w:ascii="Times New Roman" w:eastAsia="Times New Roman" w:hAnsi="Times New Roman" w:cs="B Nazanin"/>
          <w:color w:val="0000FF"/>
          <w:sz w:val="28"/>
          <w:szCs w:val="28"/>
          <w:bdr w:val="none" w:sz="0" w:space="0" w:color="auto" w:frame="1"/>
          <w:rtl/>
        </w:rPr>
        <w:t>پیوسته</w:t>
      </w:r>
      <w:r w:rsidRPr="00304D63">
        <w:rPr>
          <w:rFonts w:ascii="Times New Roman" w:eastAsia="Times New Roman" w:hAnsi="Times New Roman" w:cs="B Nazanin"/>
          <w:color w:val="0000FF"/>
          <w:sz w:val="28"/>
          <w:szCs w:val="28"/>
          <w:bdr w:val="none" w:sz="0" w:space="0" w:color="auto" w:frame="1"/>
          <w:rtl/>
        </w:rPr>
        <w:t xml:space="preserve"> رشته بهداشت محيط</w:t>
      </w:r>
    </w:p>
    <w:p w:rsidR="00304D63" w:rsidRDefault="00304D6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304D63" w:rsidRPr="00304D63" w:rsidRDefault="00304D6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C00000"/>
          <w:sz w:val="26"/>
          <w:szCs w:val="28"/>
          <w:bdr w:val="none" w:sz="0" w:space="0" w:color="auto" w:frame="1"/>
          <w:rtl/>
        </w:rPr>
      </w:pPr>
      <w:r w:rsidRPr="00304D63">
        <w:rPr>
          <w:rFonts w:ascii="Times New Roman" w:eastAsia="Times New Roman" w:hAnsi="Times New Roman" w:cs="B Nazanin"/>
          <w:b/>
          <w:bCs/>
          <w:color w:val="C00000"/>
          <w:sz w:val="28"/>
          <w:szCs w:val="28"/>
          <w:bdr w:val="none" w:sz="0" w:space="0" w:color="auto" w:frame="1"/>
          <w:rtl/>
        </w:rPr>
        <w:t>فصل اول:</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C00000"/>
          <w:sz w:val="26"/>
          <w:szCs w:val="28"/>
          <w:bdr w:val="none" w:sz="0" w:space="0" w:color="auto" w:frame="1"/>
          <w:rtl/>
        </w:rPr>
      </w:pPr>
      <w:r w:rsidRPr="00304D63">
        <w:rPr>
          <w:rFonts w:ascii="Times New Roman" w:eastAsia="Times New Roman" w:hAnsi="Times New Roman" w:cs="B Nazanin"/>
          <w:b/>
          <w:bCs/>
          <w:color w:val="C00000"/>
          <w:sz w:val="28"/>
          <w:szCs w:val="28"/>
          <w:bdr w:val="none" w:sz="0" w:space="0" w:color="auto" w:frame="1"/>
          <w:rtl/>
        </w:rPr>
        <w:t>مشخصات كلي برنامه</w:t>
      </w:r>
      <w:r w:rsidRPr="00304D63">
        <w:rPr>
          <w:rFonts w:ascii="Cambria" w:eastAsia="Times New Roman" w:hAnsi="Cambria" w:cs="Cambria" w:hint="cs"/>
          <w:b/>
          <w:bCs/>
          <w:color w:val="C00000"/>
          <w:sz w:val="28"/>
          <w:szCs w:val="28"/>
          <w:bdr w:val="none" w:sz="0" w:space="0" w:color="auto" w:frame="1"/>
          <w:rtl/>
        </w:rPr>
        <w:t> </w:t>
      </w:r>
      <w:r w:rsidRPr="00304D63">
        <w:rPr>
          <w:rFonts w:ascii="Times New Roman" w:eastAsia="Times New Roman" w:hAnsi="Times New Roman" w:cs="B Nazanin" w:hint="cs"/>
          <w:b/>
          <w:bCs/>
          <w:color w:val="C00000"/>
          <w:sz w:val="28"/>
          <w:szCs w:val="28"/>
          <w:bdr w:val="none" w:sz="0" w:space="0" w:color="auto" w:frame="1"/>
          <w:rtl/>
        </w:rPr>
        <w:t>آموزشي</w:t>
      </w:r>
      <w:r w:rsidRPr="00304D63">
        <w:rPr>
          <w:rFonts w:ascii="Times New Roman" w:eastAsia="Times New Roman" w:hAnsi="Times New Roman" w:cs="B Nazanin"/>
          <w:b/>
          <w:bCs/>
          <w:color w:val="C00000"/>
          <w:sz w:val="28"/>
          <w:szCs w:val="28"/>
          <w:bdr w:val="none" w:sz="0" w:space="0" w:color="auto" w:frame="1"/>
          <w:rtl/>
        </w:rPr>
        <w:t xml:space="preserve"> </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Cambria" w:eastAsia="Times New Roman" w:hAnsi="Cambria" w:cs="Cambria" w:hint="cs"/>
          <w:b/>
          <w:bCs/>
          <w:color w:val="333333"/>
          <w:sz w:val="24"/>
          <w:szCs w:val="24"/>
          <w:bdr w:val="none" w:sz="0" w:space="0" w:color="auto" w:frame="1"/>
          <w:rtl/>
        </w:rPr>
        <w:t> </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1- تعريف رشته و مقطع مربوطه:</w:t>
      </w:r>
    </w:p>
    <w:p w:rsid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Pr>
        <w:t>Environmental Health (</w:t>
      </w:r>
      <w:proofErr w:type="spellStart"/>
      <w:r w:rsidRPr="00304D63">
        <w:rPr>
          <w:rFonts w:ascii="Times New Roman" w:eastAsia="Times New Roman" w:hAnsi="Times New Roman" w:cs="B Nazanin"/>
          <w:color w:val="333333"/>
          <w:sz w:val="24"/>
          <w:szCs w:val="24"/>
          <w:bdr w:val="none" w:sz="0" w:space="0" w:color="auto" w:frame="1"/>
        </w:rPr>
        <w:t>B.Sc</w:t>
      </w:r>
      <w:proofErr w:type="spellEnd"/>
      <w:r w:rsidRPr="00304D63">
        <w:rPr>
          <w:rFonts w:ascii="Times New Roman" w:eastAsia="Times New Roman" w:hAnsi="Times New Roman" w:cs="B Nazanin"/>
          <w:color w:val="333333"/>
          <w:sz w:val="24"/>
          <w:szCs w:val="24"/>
          <w:bdr w:val="none" w:sz="0" w:space="0" w:color="auto" w:frame="1"/>
        </w:rPr>
        <w:t>)</w:t>
      </w:r>
      <w:r w:rsidR="00304D63">
        <w:rPr>
          <w:rFonts w:ascii="Times New Roman" w:eastAsia="Times New Roman" w:hAnsi="Times New Roman" w:cs="B Nazanin" w:hint="cs"/>
          <w:color w:val="333333"/>
          <w:sz w:val="24"/>
          <w:szCs w:val="24"/>
          <w:bdr w:val="none" w:sz="0" w:space="0" w:color="auto" w:frame="1"/>
          <w:rtl/>
        </w:rPr>
        <w:t xml:space="preserve"> </w:t>
      </w:r>
      <w:r w:rsidRPr="00304D63">
        <w:rPr>
          <w:rFonts w:ascii="Times New Roman" w:eastAsia="Times New Roman" w:hAnsi="Times New Roman" w:cs="B Nazanin"/>
          <w:color w:val="333333"/>
          <w:sz w:val="24"/>
          <w:szCs w:val="24"/>
          <w:bdr w:val="none" w:sz="0" w:space="0" w:color="auto" w:frame="1"/>
          <w:rtl/>
        </w:rPr>
        <w:t xml:space="preserve">كارشناسي </w:t>
      </w:r>
      <w:r w:rsidR="00304D63" w:rsidRPr="00304D63">
        <w:rPr>
          <w:rFonts w:ascii="Times New Roman" w:eastAsia="Times New Roman" w:hAnsi="Times New Roman" w:cs="B Nazanin"/>
          <w:color w:val="333333"/>
          <w:sz w:val="24"/>
          <w:szCs w:val="24"/>
          <w:bdr w:val="none" w:sz="0" w:space="0" w:color="auto" w:frame="1"/>
          <w:rtl/>
        </w:rPr>
        <w:t>پیوسته</w:t>
      </w:r>
      <w:r w:rsidRPr="00304D63">
        <w:rPr>
          <w:rFonts w:ascii="Times New Roman" w:eastAsia="Times New Roman" w:hAnsi="Times New Roman" w:cs="B Nazanin"/>
          <w:color w:val="333333"/>
          <w:sz w:val="24"/>
          <w:szCs w:val="24"/>
          <w:bdr w:val="none" w:sz="0" w:space="0" w:color="auto" w:frame="1"/>
          <w:rtl/>
        </w:rPr>
        <w:t xml:space="preserve"> رشته بهداشت محيط شاخه‌اي از علوم بهداشتي است كه به منظور حفظ و ارتقاء سلامت انسان به شناسايي، ارزشيابي، راهبري، كنترل و مديريت عوامل آلاينده و مزاحم محيطي مي‌پردازد كه بر سلامت و زندگي انسان و محيط مؤثر است.</w:t>
      </w:r>
    </w:p>
    <w:p w:rsidR="00D3598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xml:space="preserve">يكي از مقاطع رشته بهداشت محيط دوره كارشناسي </w:t>
      </w:r>
      <w:r w:rsidR="00304D63" w:rsidRPr="00304D63">
        <w:rPr>
          <w:rFonts w:ascii="Times New Roman" w:eastAsia="Times New Roman" w:hAnsi="Times New Roman" w:cs="B Nazanin"/>
          <w:color w:val="333333"/>
          <w:sz w:val="24"/>
          <w:szCs w:val="24"/>
          <w:bdr w:val="none" w:sz="0" w:space="0" w:color="auto" w:frame="1"/>
          <w:rtl/>
        </w:rPr>
        <w:t>پیوسته</w:t>
      </w:r>
      <w:r w:rsidRPr="00304D63">
        <w:rPr>
          <w:rFonts w:ascii="Times New Roman" w:eastAsia="Times New Roman" w:hAnsi="Times New Roman" w:cs="B Nazanin"/>
          <w:color w:val="333333"/>
          <w:sz w:val="24"/>
          <w:szCs w:val="24"/>
          <w:bdr w:val="none" w:sz="0" w:space="0" w:color="auto" w:frame="1"/>
          <w:rtl/>
        </w:rPr>
        <w:t xml:space="preserve"> بهداشت محيط است كه در ادامة دورة كارداني بهداشت محيط مي‌باشد. هدف اين دوره تربيت دانش آموختگاني است كه بتوانند در جهت حفظ و ارتقاء سلامتي انسان در جوامع شهري و روستايي نسبت به شناسايي و كنترل عوامل آلاينده محيط در زمينه‌هاي تصفيه و سالمسازي آب، جمع‌آوري و تصفيه و دفع فاضلاب، جمع‌آوري و دفع مواد زائد جامد خانگي و صنعتي، كنترل آلودگي هوا، نظارت بر مراكز تهيه و توزيع مواد خوردني، آشاميدني و بهداشتي و ساير مسائل بهداشت محيط، كنترل و ارائه راه حل هاي مناسب و اجرايي اقدام نمايند و قادر به همكاري در پروژه‌هاي تحقيقاتي در زمينه‌هاي مذكور باشند.</w:t>
      </w:r>
    </w:p>
    <w:p w:rsidR="00304D63" w:rsidRPr="00304D63" w:rsidRDefault="00304D6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2- تاريخچه و پيشرفت هاي جديد رشته:</w:t>
      </w:r>
    </w:p>
    <w:p w:rsid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xml:space="preserve">تاريخچه تأسيس اين رشته در كشور ايران به حدود 40 سال قبل بر مي‌گردد كه با تشكيل اداره مهندسي بهداشت محيط در وزارت بهداري سابق، دورة كمك مهندسي بهسازي داير شد و در سال 1345 كارشناسي مهندسي بهسازي محيط و در سال 1355 رشته كارشناسي علوم بهسازي داير گردد كه پس از انقلاب فرهنگي اين دوره به دو مقطع كارداني بهداشت محيط و كارشناسي </w:t>
      </w:r>
      <w:r w:rsidR="00304D63" w:rsidRPr="00304D63">
        <w:rPr>
          <w:rFonts w:ascii="Times New Roman" w:eastAsia="Times New Roman" w:hAnsi="Times New Roman" w:cs="B Nazanin"/>
          <w:color w:val="333333"/>
          <w:sz w:val="24"/>
          <w:szCs w:val="24"/>
          <w:bdr w:val="none" w:sz="0" w:space="0" w:color="auto" w:frame="1"/>
          <w:rtl/>
        </w:rPr>
        <w:t>پیوسته</w:t>
      </w:r>
      <w:r w:rsidRPr="00304D63">
        <w:rPr>
          <w:rFonts w:ascii="Times New Roman" w:eastAsia="Times New Roman" w:hAnsi="Times New Roman" w:cs="B Nazanin"/>
          <w:color w:val="333333"/>
          <w:sz w:val="24"/>
          <w:szCs w:val="24"/>
          <w:bdr w:val="none" w:sz="0" w:space="0" w:color="auto" w:frame="1"/>
          <w:rtl/>
        </w:rPr>
        <w:t xml:space="preserve"> بهداشت محيط تبديل شد.</w:t>
      </w:r>
    </w:p>
    <w:p w:rsid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xml:space="preserve">براساس ضروت و نياز جوامع شهري و روستايي، همچنين توسعه كشور و گسترش مسائل و مشكلات زيست محيطي و بهداشتي، مقطع كارشناسي </w:t>
      </w:r>
      <w:r w:rsidR="00304D63" w:rsidRPr="00304D63">
        <w:rPr>
          <w:rFonts w:ascii="Times New Roman" w:eastAsia="Times New Roman" w:hAnsi="Times New Roman" w:cs="B Nazanin"/>
          <w:color w:val="333333"/>
          <w:sz w:val="24"/>
          <w:szCs w:val="24"/>
          <w:bdr w:val="none" w:sz="0" w:space="0" w:color="auto" w:frame="1"/>
          <w:rtl/>
        </w:rPr>
        <w:t>پیوسته</w:t>
      </w:r>
      <w:r w:rsidRPr="00304D63">
        <w:rPr>
          <w:rFonts w:ascii="Times New Roman" w:eastAsia="Times New Roman" w:hAnsi="Times New Roman" w:cs="B Nazanin"/>
          <w:color w:val="333333"/>
          <w:sz w:val="24"/>
          <w:szCs w:val="24"/>
          <w:bdr w:val="none" w:sz="0" w:space="0" w:color="auto" w:frame="1"/>
          <w:rtl/>
        </w:rPr>
        <w:t xml:space="preserve"> بهداشت محيط هم اكنون در حدود 20 مركز دانشگاهي وابسته به وزارت بهداشت درمان و آموزش پزشكي نسبت به پذيرش دانشجو اقدام مي‌نمايند.</w:t>
      </w:r>
    </w:p>
    <w:p w:rsidR="00D3598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xml:space="preserve">باتوجه به لزوم تناسب بين برنامه‌هاي درسي اين مقطع با پيشرفت‌هاي علمي، تاكنون چندبار برنامه درسي كارشناسي </w:t>
      </w:r>
      <w:r w:rsidR="00304D63" w:rsidRPr="00304D63">
        <w:rPr>
          <w:rFonts w:ascii="Times New Roman" w:eastAsia="Times New Roman" w:hAnsi="Times New Roman" w:cs="B Nazanin"/>
          <w:color w:val="333333"/>
          <w:sz w:val="24"/>
          <w:szCs w:val="24"/>
          <w:bdr w:val="none" w:sz="0" w:space="0" w:color="auto" w:frame="1"/>
          <w:rtl/>
        </w:rPr>
        <w:t>پیوسته</w:t>
      </w:r>
      <w:r w:rsidRPr="00304D63">
        <w:rPr>
          <w:rFonts w:ascii="Times New Roman" w:eastAsia="Times New Roman" w:hAnsi="Times New Roman" w:cs="B Nazanin"/>
          <w:color w:val="333333"/>
          <w:sz w:val="24"/>
          <w:szCs w:val="24"/>
          <w:bdr w:val="none" w:sz="0" w:space="0" w:color="auto" w:frame="1"/>
          <w:rtl/>
        </w:rPr>
        <w:t xml:space="preserve"> بهداشت محيط بازنگري گرديده است كه آخرين بازنگري مربوط به 27/3/1375 مي‌باشد.</w:t>
      </w:r>
    </w:p>
    <w:p w:rsidR="00304D63" w:rsidRPr="00304D63" w:rsidRDefault="00304D6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3- (ارزش‌ها و باورها</w:t>
      </w:r>
      <w:r w:rsidRPr="00304D63">
        <w:rPr>
          <w:rFonts w:ascii="Times New Roman" w:eastAsia="Times New Roman" w:hAnsi="Times New Roman" w:cs="B Nazanin"/>
          <w:b/>
          <w:bCs/>
          <w:color w:val="7030A0"/>
          <w:sz w:val="24"/>
          <w:szCs w:val="24"/>
          <w:bdr w:val="none" w:sz="0" w:space="0" w:color="auto" w:frame="1"/>
        </w:rPr>
        <w:t>Values</w:t>
      </w:r>
      <w:r w:rsidRPr="00304D63">
        <w:rPr>
          <w:rFonts w:ascii="Times New Roman" w:eastAsia="Times New Roman" w:hAnsi="Times New Roman" w:cs="B Nazanin"/>
          <w:b/>
          <w:bCs/>
          <w:color w:val="7030A0"/>
          <w:sz w:val="24"/>
          <w:szCs w:val="24"/>
          <w:bdr w:val="none" w:sz="0" w:space="0" w:color="auto" w:frame="1"/>
          <w:rtl/>
        </w:rPr>
        <w:t>) فلسفه برنامه:</w:t>
      </w:r>
    </w:p>
    <w:p w:rsid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براساس اعتقادات ديني و قانون اساسي كشور ما همة موجودات روي كره زمين اعم از انسان، حيوان و گياه حق دارند كه از محيطي پاك و سالم برخوردار باشند. در جهت تحقق بخشيدن به اين هدف كارشناسان بهداشت محيط مي‌توانند در جهت شناسايي مسائل و مشكلاتي كه سبب آلودگي‌هاي فيزيكي، شيميايي و بيولوژيكي محيط مي‌شوند اقدام نمايند و باتوجه به دستورالعمل‌هايي كه در زمينه كنترل و بهسازي اين عوامل وجود دارد اقدامات قانوني بعمل آورند تا محيط زيست را براي نسل حاضر و آيندگان سالم و دلچسب نمايند. براي رسيدن به اهداف اين برنامه از استراتژيهاي سخنراني، كار گروهي، كار در گروههاي كوچك، سمينار، پروژه، ارائه مقالات، يادگيري در محيط كار استفاده مي‌گردد.</w:t>
      </w:r>
    </w:p>
    <w:p w:rsid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اصول اوليه حاكم بر رشته براساس نيازهاي جامعه مي‌باشد كه باتوجه به نتايج حاصل از 6 طرح تحقيقاتي انجام شده در زمينه نياز سنجي بهداشت محيط از نظر دانش آموختگان، اساتيد و كارفرمايان تدوين گرديده است.</w:t>
      </w:r>
      <w:r w:rsidR="00304D63">
        <w:rPr>
          <w:rFonts w:ascii="Times New Roman" w:eastAsia="Times New Roman" w:hAnsi="Times New Roman" w:cs="B Nazanin" w:hint="cs"/>
          <w:color w:val="333333"/>
          <w:sz w:val="24"/>
          <w:szCs w:val="24"/>
          <w:bdr w:val="none" w:sz="0" w:space="0" w:color="auto" w:frame="1"/>
          <w:rtl/>
        </w:rPr>
        <w:t xml:space="preserve"> </w:t>
      </w:r>
    </w:p>
    <w:p w:rsidR="00D3598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همانگونه كه در ارزشيابي هر درس ذكر شده است از تجربيات يادگيري دانشجويان در حين تدريس نيز استفاده خواهد شد.</w:t>
      </w:r>
    </w:p>
    <w:p w:rsidR="00304D63" w:rsidRPr="00304D63" w:rsidRDefault="00304D6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lastRenderedPageBreak/>
        <w:t>4- رسالت برنامه هاي آموزشي (ماموريت‌ها</w:t>
      </w:r>
      <w:r w:rsidRPr="00304D63">
        <w:rPr>
          <w:rFonts w:ascii="Times New Roman" w:eastAsia="Times New Roman" w:hAnsi="Times New Roman" w:cs="B Nazanin"/>
          <w:b/>
          <w:bCs/>
          <w:color w:val="7030A0"/>
          <w:sz w:val="24"/>
          <w:szCs w:val="24"/>
          <w:bdr w:val="none" w:sz="0" w:space="0" w:color="auto" w:frame="1"/>
        </w:rPr>
        <w:t>Mission</w:t>
      </w:r>
      <w:r w:rsidRPr="00304D63">
        <w:rPr>
          <w:rFonts w:ascii="Times New Roman" w:eastAsia="Times New Roman" w:hAnsi="Times New Roman" w:cs="B Nazanin"/>
          <w:b/>
          <w:bCs/>
          <w:color w:val="7030A0"/>
          <w:sz w:val="24"/>
          <w:szCs w:val="24"/>
          <w:bdr w:val="none" w:sz="0" w:space="0" w:color="auto" w:frame="1"/>
          <w:rtl/>
        </w:rPr>
        <w:t>):</w:t>
      </w:r>
    </w:p>
    <w:p w:rsidR="00D3598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تربيت دانش آموختگاني است كه در جهت تأمين بهداشت محيط جامعه و توسعه پايدار در سطح شهرستان و استان اقدام نمايند.</w:t>
      </w:r>
    </w:p>
    <w:p w:rsidR="00304D63" w:rsidRPr="00304D63" w:rsidRDefault="00304D6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5- چشم انداز برنامة آموزشي در تربيت نيروي انساني</w:t>
      </w:r>
      <w:r w:rsidRPr="00304D63">
        <w:rPr>
          <w:rFonts w:ascii="Times New Roman" w:eastAsia="Times New Roman" w:hAnsi="Times New Roman" w:cs="B Nazanin"/>
          <w:b/>
          <w:bCs/>
          <w:color w:val="7030A0"/>
          <w:sz w:val="24"/>
          <w:szCs w:val="24"/>
          <w:bdr w:val="none" w:sz="0" w:space="0" w:color="auto" w:frame="1"/>
        </w:rPr>
        <w:t>:(Vision)</w:t>
      </w:r>
    </w:p>
    <w:p w:rsidR="00D3598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كارشناسان بهداشت محيط با گذراندن واحدهاي برنامه درسي خواهند توانست در زمينه‌هاي بررسي، شناسايي، طبقه‌بندي، اولويت بندي، و ايجاد محيطي سالم و به دور از خطر اقدام نمايند. اين برنامه مي‌تواند اميد به زندگي را در مناطق محل خدمت كارشناسان بهداشت محيط به نحو معني‌داري افزايش دهد. با اجراي اين برنامه كارشناساني تربيت مي‌شوند كه قادر به حل بسياري از مسائل و مشكلات زيست محيطي بوده و تا 10 سال آينده سطح بهداشت كشور را به بالاترين سطح در مقايسه با كشورهاي پيشرفته جهان برسانند.</w:t>
      </w:r>
    </w:p>
    <w:p w:rsidR="00304D63" w:rsidRPr="00304D63" w:rsidRDefault="00304D6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6- اهداف كلي</w:t>
      </w:r>
      <w:r w:rsidRPr="00304D63">
        <w:rPr>
          <w:rFonts w:ascii="Times New Roman" w:eastAsia="Times New Roman" w:hAnsi="Times New Roman" w:cs="B Nazanin"/>
          <w:b/>
          <w:bCs/>
          <w:color w:val="7030A0"/>
          <w:sz w:val="24"/>
          <w:szCs w:val="24"/>
          <w:bdr w:val="none" w:sz="0" w:space="0" w:color="auto" w:frame="1"/>
        </w:rPr>
        <w:t>:(Aims)</w:t>
      </w:r>
    </w:p>
    <w:p w:rsidR="00D3598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تربيت افرادي است كه بتوانند در جهت شناسايي، بررسي، تهيه گزارش، نظارت، ارزيابي و كنترل مسائل و مشكلات بهداشت محيط و اجراي برخي از برنامه‌ها و طرح‌ها براساس دستورالعمل‌هاي موجود اقدام نمايند.</w:t>
      </w:r>
    </w:p>
    <w:p w:rsidR="00304D63" w:rsidRPr="00304D63" w:rsidRDefault="00304D6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7- نقش‌هاي دانش آموختگان در برنامه آموزشي</w:t>
      </w:r>
      <w:r w:rsidRPr="00304D63">
        <w:rPr>
          <w:rFonts w:ascii="Times New Roman" w:eastAsia="Times New Roman" w:hAnsi="Times New Roman" w:cs="B Nazanin"/>
          <w:b/>
          <w:bCs/>
          <w:color w:val="7030A0"/>
          <w:sz w:val="24"/>
          <w:szCs w:val="24"/>
          <w:bdr w:val="none" w:sz="0" w:space="0" w:color="auto" w:frame="1"/>
        </w:rPr>
        <w:t>:(Roles)</w:t>
      </w:r>
    </w:p>
    <w:p w:rsidR="00D35983" w:rsidRP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نقش هاي دانش آموختگان در برنامه آموزشي عبارتند از:</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مراقبتي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نظارتي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مشاوره‌اي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آموزشي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طراحي و اجرايي</w:t>
      </w:r>
    </w:p>
    <w:p w:rsidR="00D3598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پژوهشي</w:t>
      </w:r>
    </w:p>
    <w:p w:rsidR="00304D63" w:rsidRPr="00304D63" w:rsidRDefault="00304D6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8- وظايف حرفه‌اي كارشناس بهداشت محيط</w:t>
      </w:r>
      <w:r w:rsidRPr="00304D63">
        <w:rPr>
          <w:rFonts w:ascii="Times New Roman" w:eastAsia="Times New Roman" w:hAnsi="Times New Roman" w:cs="B Nazanin"/>
          <w:b/>
          <w:bCs/>
          <w:color w:val="7030A0"/>
          <w:sz w:val="24"/>
          <w:szCs w:val="24"/>
          <w:bdr w:val="none" w:sz="0" w:space="0" w:color="auto" w:frame="1"/>
        </w:rPr>
        <w:t>:(Tasks)</w:t>
      </w:r>
    </w:p>
    <w:p w:rsidR="00D35983" w:rsidRP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xml:space="preserve">كساني كه دورة كارشناسي </w:t>
      </w:r>
      <w:r w:rsidR="00304D63" w:rsidRPr="00304D63">
        <w:rPr>
          <w:rFonts w:ascii="Times New Roman" w:eastAsia="Times New Roman" w:hAnsi="Times New Roman" w:cs="B Nazanin"/>
          <w:color w:val="333333"/>
          <w:sz w:val="24"/>
          <w:szCs w:val="24"/>
          <w:bdr w:val="none" w:sz="0" w:space="0" w:color="auto" w:frame="1"/>
          <w:rtl/>
        </w:rPr>
        <w:t>پیوسته</w:t>
      </w:r>
      <w:r w:rsidRPr="00304D63">
        <w:rPr>
          <w:rFonts w:ascii="Times New Roman" w:eastAsia="Times New Roman" w:hAnsi="Times New Roman" w:cs="B Nazanin"/>
          <w:color w:val="333333"/>
          <w:sz w:val="24"/>
          <w:szCs w:val="24"/>
          <w:bdr w:val="none" w:sz="0" w:space="0" w:color="auto" w:frame="1"/>
          <w:rtl/>
        </w:rPr>
        <w:t xml:space="preserve"> بهداشت محيط را به پايان مي‌رسانند داراي وظايف حرفه‌اي زير مي‌باشند:</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b/>
          <w:bCs/>
          <w:color w:val="333333"/>
          <w:sz w:val="24"/>
          <w:szCs w:val="24"/>
          <w:bdr w:val="none" w:sz="0" w:space="0" w:color="auto" w:frame="1"/>
          <w:rtl/>
        </w:rPr>
        <w:t>1-8- مراقبتي: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اجراي مقررات و آئين‌نامه‌هاي مربوط به نظارت بر وضعيت بهداشتي مراكز تهيه و توزيع مواد خوردني، آشاميدني و بهداشتي.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تهيه طرح هاي بهسازي و استاندارد كردن مراكز تهيه و توزيع مواد خوردني، آشاميدني و بهداشتي.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پيش بيني و اجراي برنامه هاي بهداشت محيط در جهت كنترل عوامل بيماريزاي محيط</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انجام اقدامات در جهت كاهش مصرف آب و بازيابي آب</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شناسايي و اندازه گيري منابع توليد پرتوهاي يون ساز</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رسيدگي به شكايات مرتبط با بهداشت محيط و ارائه پيشنهادات به مقامات مربوطه</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b/>
          <w:bCs/>
          <w:color w:val="333333"/>
          <w:sz w:val="24"/>
          <w:szCs w:val="24"/>
          <w:bdr w:val="none" w:sz="0" w:space="0" w:color="auto" w:frame="1"/>
          <w:rtl/>
        </w:rPr>
        <w:t>2-8- نظارتي: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تهيه و تنظيم گزارش از نحوة عملكرد و پيشرفت برنامه‌هاي بهداشت محيط در سطح منطقه تحت پوشش</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كنترل نحوه ارائه خدمات بهداشت محيط در قالب</w:t>
      </w:r>
      <w:r w:rsidRPr="00304D63">
        <w:rPr>
          <w:rFonts w:ascii="Times New Roman" w:eastAsia="Times New Roman" w:hAnsi="Times New Roman" w:cs="B Nazanin"/>
          <w:color w:val="333333"/>
          <w:sz w:val="24"/>
          <w:szCs w:val="24"/>
          <w:bdr w:val="none" w:sz="0" w:space="0" w:color="auto" w:frame="1"/>
        </w:rPr>
        <w:t>PHC</w:t>
      </w:r>
      <w:r w:rsidRPr="00304D63">
        <w:rPr>
          <w:rFonts w:ascii="Times New Roman" w:eastAsia="Times New Roman" w:hAnsi="Times New Roman" w:cs="B Nazanin"/>
          <w:color w:val="333333"/>
          <w:sz w:val="24"/>
          <w:szCs w:val="24"/>
          <w:bdr w:val="none" w:sz="0" w:space="0" w:color="auto" w:frame="1"/>
          <w:rtl/>
        </w:rPr>
        <w:t>و تهيه گزارش از نارسايي‌ها وتنگناها</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نظارت و كنترل كيفي منابع تأمين آب آشاميدني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كنترل فيزيكي، شيميايي، بيولوژيكي آب و آزمايشات مربوط به آن</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نظارت بر مديريت فرايند تصفيه فاضلاب شهري و صنعتي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نظارت بر جمع‌آوري، حمل و نقل، دفع، بازيابي مواد زائد جامد خانگي و صنعتي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lastRenderedPageBreak/>
        <w:t>- شناسايي و انجام اقدامات در جهت كنترل آلوده كننده‌هاي هواي شهرها و قطب‌هاي صنعتي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شناسايي و نظارت بر منابع آلاينده محيط زيست</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نظارت بر طرحهاي مبارزه با حشرات و جوندگان</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b/>
          <w:bCs/>
          <w:color w:val="333333"/>
          <w:sz w:val="24"/>
          <w:szCs w:val="24"/>
          <w:bdr w:val="none" w:sz="0" w:space="0" w:color="auto" w:frame="1"/>
          <w:rtl/>
        </w:rPr>
        <w:t>3-8- مشاوره‌اي: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همكاري هاي بين بخشي با ساير سازمان‌ها و مؤسسات در زمينه انجام فعاليت‌هاي بهداشت محيط در منطقه</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شركت در برنامه‌هاي جلب مشاركت‌هاي مردمي جهت اقدامات بهداشت محيط</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b/>
          <w:bCs/>
          <w:color w:val="333333"/>
          <w:sz w:val="24"/>
          <w:szCs w:val="24"/>
          <w:bdr w:val="none" w:sz="0" w:space="0" w:color="auto" w:frame="1"/>
          <w:rtl/>
        </w:rPr>
        <w:t>4-8- آموزشي: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برنامه ريزي آموزش و مديريت بهداشت محيط در شهر و روستا (جامعه)</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شركت در برنامه هاي اجرايي، آموزشي روستا و شهر سالم در روابط با توسعه پايدار</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همكاري در برنامه‌هاي بازآموزي كاركنان بهداشت محيط</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b/>
          <w:bCs/>
          <w:color w:val="333333"/>
          <w:sz w:val="24"/>
          <w:szCs w:val="24"/>
          <w:bdr w:val="none" w:sz="0" w:space="0" w:color="auto" w:frame="1"/>
          <w:rtl/>
        </w:rPr>
        <w:t>5-8- طراحي و اجرايي: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مشاركت در برنامه ريزي فعاليت‌هاي اجرايي بهداشت محيط در شرايط اضطرار كشور</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طراحي شبكه‌هاي انتقال و توزيع آب در شهرهاي كوچك</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طراحي شبكه‌هاي جمع‌آوري فاضلاب شهري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تصفيه و بهسازي خاك</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استفاده از روشهاي جديد عملياتي به منظور افزايش بازدهي و كارآيي سيستم</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برآورد بودجه و امكانات و هزينه‌هاي عملياتي بهداشت محيط</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b/>
          <w:bCs/>
          <w:color w:val="333333"/>
          <w:sz w:val="24"/>
          <w:szCs w:val="24"/>
          <w:bdr w:val="none" w:sz="0" w:space="0" w:color="auto" w:frame="1"/>
          <w:rtl/>
        </w:rPr>
        <w:t>6-8- پژوهشي: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ارزيابي و تعيين مشكلات بهداشتي شهري جهت پيش بيني برنامه هاي اجرايي</w:t>
      </w:r>
    </w:p>
    <w:p w:rsidR="00D3598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شناسايي عوامل خطرساز محيطي (فيزيكي، شيميايي، بيولوژيكي) و برنامه ريزي در جهت كاهش وضعيت آنها</w:t>
      </w:r>
    </w:p>
    <w:p w:rsidR="00304D63" w:rsidRPr="00304D63" w:rsidRDefault="00304D6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9- استراتژي هاي اجرايي برنامه آموزشي:</w:t>
      </w:r>
    </w:p>
    <w:p w:rsidR="00D35983" w:rsidRP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xml:space="preserve">برنامه هاي آموزشي كارشناسي </w:t>
      </w:r>
      <w:r w:rsidR="00304D63" w:rsidRPr="00304D63">
        <w:rPr>
          <w:rFonts w:ascii="Times New Roman" w:eastAsia="Times New Roman" w:hAnsi="Times New Roman" w:cs="B Nazanin"/>
          <w:color w:val="333333"/>
          <w:sz w:val="24"/>
          <w:szCs w:val="24"/>
          <w:bdr w:val="none" w:sz="0" w:space="0" w:color="auto" w:frame="1"/>
          <w:rtl/>
        </w:rPr>
        <w:t>پیوسته</w:t>
      </w:r>
      <w:r w:rsidRPr="00304D63">
        <w:rPr>
          <w:rFonts w:ascii="Times New Roman" w:eastAsia="Times New Roman" w:hAnsi="Times New Roman" w:cs="B Nazanin"/>
          <w:color w:val="333333"/>
          <w:sz w:val="24"/>
          <w:szCs w:val="24"/>
          <w:bdr w:val="none" w:sz="0" w:space="0" w:color="auto" w:frame="1"/>
          <w:rtl/>
        </w:rPr>
        <w:t xml:space="preserve"> بهداشت محيط استراتژي‌هاي زير دارا مي‌باشد:</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مبتني بر نيازهاي ملي و محلي مي‌باشد.</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بر پيشگيري و ارتقاء سلامت تاكيد دارد.</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مبتني بر حل مشكلات سلامت جامعه مي‌باشد (به شاخص‌هاي سلامتي در برنامه‌ريزي و تغييرات محيط و الگوهاي بيماري ها توجه دارد).</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بر آموزش در محيط‌هاي واقعي كار تأكيد نموده است.</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به مسائل نگرشي و مهارتهاي ارتباطي توجه و تاكيد شده است.</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به آموزش شيوه‌هاي مراقبت از خود توجه شده است.</w:t>
      </w:r>
    </w:p>
    <w:p w:rsidR="00D3598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به خودآموزي و يادگيري هميشگي تاكيد شده است.</w:t>
      </w:r>
    </w:p>
    <w:p w:rsidR="00304D63" w:rsidRPr="00304D63" w:rsidRDefault="00304D6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10- شرايط و نحوة پذيرش دانشجو:</w:t>
      </w:r>
    </w:p>
    <w:p w:rsidR="00D35983" w:rsidRP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دانشجو بايستي علاوه بر داشتن شرايط عمومي پذيرش دانشجو، يكي از مدارك كارداني زير را كه مورد قبول وزارت بهداشت و درمان و آموزش پزشكي است دارا باشد:</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1- بهداشت محيط</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2- بهداشت حرفه‌اي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3- بهداشت عمومي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4- بهداشت عمومي (گرايش مبارزه با بيماري ها)</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lastRenderedPageBreak/>
        <w:t>5- تكنسين حفاظت محيط زيست</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6- كمك مهندسين بهداشت</w:t>
      </w:r>
    </w:p>
    <w:p w:rsidR="00D35983" w:rsidRP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متقاضيان برحسب ظرفيت اعلام شده از سوي دانشگاه هاي علوم پزشكي كشور و باتوجه به رتبه كسب شده در آزمون عمومي و تخصصي و ساير شرايط اعلام شده از سوي سازمان آموزش دهنده پذيرفته مي‌شوند.</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مواد امتحان اختصاصي و ضرايب آنها به شرح زير مي‌باشد:</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1- آب شامل: شيمي و ميكروبيولوژي آب، هيدروليك و مكانيك سيالات، توزيع و انتقال و تصفيه آب (جمعاً ضريب يك).</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2- فاضلاب: شيمي و ميكروبيولوژي، هيدروليك، جمع‌آوري و تصفيه فاضلاب (جمعاً ضريب يك)</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3- آلودگي هوا و كنترل (ضريب يك)</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4- مواد زائد و جامد (ضريب يك)</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5- كليات بهداشت محيط شامل بهداشت مواد غذائي، بهداشت مسكن و اماكن عمومي، بهداشت پرتوها، ارزيابي زيست محيطي، سر و صدا، مبارزه با ناقلين جمعاً ضريب يك</w:t>
      </w:r>
    </w:p>
    <w:p w:rsidR="00D3598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6- زبان انگليسي: ضريب يك</w:t>
      </w:r>
    </w:p>
    <w:p w:rsidR="00304D63" w:rsidRPr="00304D63" w:rsidRDefault="00304D6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11- رشته‌هاي مشابه در داخل كشور:</w:t>
      </w:r>
    </w:p>
    <w:p w:rsidR="00D3598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در داخل كشور رشته مشابه وجود ندارد.</w:t>
      </w:r>
    </w:p>
    <w:p w:rsidR="00304D63" w:rsidRPr="00304D63" w:rsidRDefault="00304D6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12- رشته‌هاي مشابه در خارج كشور:</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بهداشت محيط</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علوم محيط زيست</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بهداشت محيط و حرفه‌اي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علوم بهداشت محيط</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مهندسي محيط زيست</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مديريت خطرات زيست محيطي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مهندسي شيمي محيط زيست</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مسائل محيط زيست</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بيوتكنولوژي محيط زيست</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بهداشت محيط جهاني</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علوم بهداشت عمومي و محيط</w:t>
      </w:r>
    </w:p>
    <w:p w:rsidR="00D3598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مديريت محيط زيست</w:t>
      </w:r>
    </w:p>
    <w:p w:rsidR="00304D63" w:rsidRPr="00304D63" w:rsidRDefault="00304D6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13- شرايط موردنياز براي راه اندازي شبكه:</w:t>
      </w:r>
    </w:p>
    <w:p w:rsid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براساس ضوابط و شرايط شوراي نظارت، ارزشيابي و گسترش دانشگاه هاي علوم پزشكي كشور مي‌باشد.</w:t>
      </w:r>
    </w:p>
    <w:p w:rsidR="00304D63" w:rsidRPr="00304D63" w:rsidRDefault="00304D6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14- موارد ديگر:</w:t>
      </w:r>
    </w:p>
    <w:p w:rsidR="00D35983" w:rsidRPr="00304D63" w:rsidRDefault="00D35983" w:rsidP="00304D63">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وجود ندارد.</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br w:type="textWrapping" w:clear="all"/>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Pr>
      </w:pPr>
      <w:r w:rsidRPr="00304D63">
        <w:rPr>
          <w:rFonts w:ascii="Cambria" w:eastAsia="Times New Roman" w:hAnsi="Cambria" w:cs="Cambria" w:hint="cs"/>
          <w:b/>
          <w:bCs/>
          <w:color w:val="333333"/>
          <w:sz w:val="24"/>
          <w:szCs w:val="24"/>
          <w:bdr w:val="none" w:sz="0" w:space="0" w:color="auto" w:frame="1"/>
          <w:rtl/>
        </w:rPr>
        <w:t> </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C00000"/>
          <w:sz w:val="28"/>
          <w:szCs w:val="28"/>
          <w:bdr w:val="none" w:sz="0" w:space="0" w:color="auto" w:frame="1"/>
          <w:rtl/>
        </w:rPr>
      </w:pPr>
      <w:r w:rsidRPr="00304D63">
        <w:rPr>
          <w:rFonts w:ascii="Times New Roman" w:eastAsia="Times New Roman" w:hAnsi="Times New Roman" w:cs="B Nazanin"/>
          <w:b/>
          <w:bCs/>
          <w:color w:val="C00000"/>
          <w:sz w:val="28"/>
          <w:szCs w:val="28"/>
          <w:bdr w:val="none" w:sz="0" w:space="0" w:color="auto" w:frame="1"/>
          <w:rtl/>
        </w:rPr>
        <w:lastRenderedPageBreak/>
        <w:t>فصل دوم:</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C00000"/>
          <w:sz w:val="28"/>
          <w:szCs w:val="28"/>
          <w:bdr w:val="none" w:sz="0" w:space="0" w:color="auto" w:frame="1"/>
          <w:rtl/>
        </w:rPr>
      </w:pPr>
      <w:r w:rsidRPr="00304D63">
        <w:rPr>
          <w:rFonts w:ascii="Times New Roman" w:eastAsia="Times New Roman" w:hAnsi="Times New Roman" w:cs="B Nazanin"/>
          <w:b/>
          <w:bCs/>
          <w:color w:val="C00000"/>
          <w:sz w:val="28"/>
          <w:szCs w:val="28"/>
          <w:bdr w:val="none" w:sz="0" w:space="0" w:color="auto" w:frame="1"/>
          <w:rtl/>
        </w:rPr>
        <w:t>مشخصات دوره</w:t>
      </w:r>
      <w:r w:rsidRPr="00304D63">
        <w:rPr>
          <w:rFonts w:ascii="Cambria" w:eastAsia="Times New Roman" w:hAnsi="Cambria" w:cs="Cambria" w:hint="cs"/>
          <w:b/>
          <w:bCs/>
          <w:color w:val="C00000"/>
          <w:sz w:val="28"/>
          <w:szCs w:val="28"/>
          <w:bdr w:val="none" w:sz="0" w:space="0" w:color="auto" w:frame="1"/>
          <w:rtl/>
        </w:rPr>
        <w:t> </w:t>
      </w:r>
      <w:r w:rsidRPr="00304D63">
        <w:rPr>
          <w:rFonts w:ascii="Times New Roman" w:eastAsia="Times New Roman" w:hAnsi="Times New Roman" w:cs="B Nazanin" w:hint="cs"/>
          <w:b/>
          <w:bCs/>
          <w:color w:val="C00000"/>
          <w:sz w:val="28"/>
          <w:szCs w:val="28"/>
          <w:bdr w:val="none" w:sz="0" w:space="0" w:color="auto" w:frame="1"/>
          <w:rtl/>
        </w:rPr>
        <w:t>برنامه</w:t>
      </w:r>
      <w:r w:rsidRPr="00304D63">
        <w:rPr>
          <w:rFonts w:ascii="Times New Roman" w:eastAsia="Times New Roman" w:hAnsi="Times New Roman" w:cs="B Nazanin"/>
          <w:b/>
          <w:bCs/>
          <w:color w:val="C00000"/>
          <w:sz w:val="28"/>
          <w:szCs w:val="28"/>
          <w:bdr w:val="none" w:sz="0" w:space="0" w:color="auto" w:frame="1"/>
          <w:rtl/>
        </w:rPr>
        <w:t xml:space="preserve"> </w:t>
      </w:r>
      <w:r w:rsidRPr="00304D63">
        <w:rPr>
          <w:rFonts w:ascii="Times New Roman" w:eastAsia="Times New Roman" w:hAnsi="Times New Roman" w:cs="B Nazanin" w:hint="cs"/>
          <w:b/>
          <w:bCs/>
          <w:color w:val="C00000"/>
          <w:sz w:val="28"/>
          <w:szCs w:val="28"/>
          <w:bdr w:val="none" w:sz="0" w:space="0" w:color="auto" w:frame="1"/>
          <w:rtl/>
        </w:rPr>
        <w:t>آموزشي</w:t>
      </w:r>
      <w:r w:rsidRPr="00304D63">
        <w:rPr>
          <w:rFonts w:ascii="Times New Roman" w:eastAsia="Times New Roman" w:hAnsi="Times New Roman" w:cs="B Nazanin"/>
          <w:b/>
          <w:bCs/>
          <w:color w:val="C00000"/>
          <w:sz w:val="28"/>
          <w:szCs w:val="28"/>
          <w:bdr w:val="none" w:sz="0" w:space="0" w:color="auto" w:frame="1"/>
          <w:rtl/>
        </w:rPr>
        <w:t xml:space="preserve"> </w:t>
      </w:r>
      <w:r w:rsidRPr="00304D63">
        <w:rPr>
          <w:rFonts w:ascii="Times New Roman" w:eastAsia="Times New Roman" w:hAnsi="Times New Roman" w:cs="B Nazanin" w:hint="cs"/>
          <w:b/>
          <w:bCs/>
          <w:color w:val="C00000"/>
          <w:sz w:val="28"/>
          <w:szCs w:val="28"/>
          <w:bdr w:val="none" w:sz="0" w:space="0" w:color="auto" w:frame="1"/>
          <w:rtl/>
        </w:rPr>
        <w:t>كارشناسي</w:t>
      </w:r>
      <w:r w:rsidRPr="00304D63">
        <w:rPr>
          <w:rFonts w:ascii="Cambria" w:eastAsia="Times New Roman" w:hAnsi="Cambria" w:cs="Cambria" w:hint="cs"/>
          <w:b/>
          <w:bCs/>
          <w:color w:val="C00000"/>
          <w:sz w:val="28"/>
          <w:szCs w:val="28"/>
          <w:bdr w:val="none" w:sz="0" w:space="0" w:color="auto" w:frame="1"/>
          <w:rtl/>
        </w:rPr>
        <w:t> </w:t>
      </w:r>
      <w:r w:rsidR="00304D63" w:rsidRPr="00304D63">
        <w:rPr>
          <w:rFonts w:ascii="Times New Roman" w:eastAsia="Times New Roman" w:hAnsi="Times New Roman" w:cs="B Nazanin"/>
          <w:b/>
          <w:bCs/>
          <w:color w:val="C00000"/>
          <w:sz w:val="28"/>
          <w:szCs w:val="28"/>
          <w:bdr w:val="none" w:sz="0" w:space="0" w:color="auto" w:frame="1"/>
          <w:rtl/>
        </w:rPr>
        <w:t>پیوسته</w:t>
      </w:r>
      <w:r w:rsidRPr="00304D63">
        <w:rPr>
          <w:rFonts w:ascii="Times New Roman" w:eastAsia="Times New Roman" w:hAnsi="Times New Roman" w:cs="B Nazanin"/>
          <w:b/>
          <w:bCs/>
          <w:color w:val="C00000"/>
          <w:sz w:val="28"/>
          <w:szCs w:val="28"/>
          <w:bdr w:val="none" w:sz="0" w:space="0" w:color="auto" w:frame="1"/>
          <w:rtl/>
        </w:rPr>
        <w:t xml:space="preserve"> رشته بهداشت محيط</w:t>
      </w: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Pr>
      </w:pPr>
      <w:r w:rsidRPr="00304D63">
        <w:rPr>
          <w:rFonts w:ascii="Times New Roman" w:eastAsia="Times New Roman" w:hAnsi="Times New Roman" w:cs="B Nazanin"/>
          <w:color w:val="333333"/>
          <w:sz w:val="24"/>
          <w:szCs w:val="24"/>
          <w:bdr w:val="none" w:sz="0" w:space="0" w:color="auto" w:frame="1"/>
          <w:rtl/>
        </w:rPr>
        <w:br w:type="textWrapping" w:clear="all"/>
      </w:r>
      <w:r w:rsidRPr="00304D63">
        <w:rPr>
          <w:rFonts w:ascii="Times New Roman" w:eastAsia="Times New Roman" w:hAnsi="Times New Roman" w:cs="B Nazanin"/>
          <w:b/>
          <w:bCs/>
          <w:color w:val="7030A0"/>
          <w:sz w:val="24"/>
          <w:szCs w:val="24"/>
          <w:bdr w:val="none" w:sz="0" w:space="0" w:color="auto" w:frame="1"/>
          <w:rtl/>
        </w:rPr>
        <w:t>1- طول دوره و شكل نظام:</w:t>
      </w:r>
    </w:p>
    <w:p w:rsidR="00304D63" w:rsidRDefault="00D35983" w:rsidP="00005A7E">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xml:space="preserve">طول دوره و نظام آموزشي دوره كارشناسي </w:t>
      </w:r>
      <w:r w:rsidR="00304D63" w:rsidRPr="00304D63">
        <w:rPr>
          <w:rFonts w:ascii="Times New Roman" w:eastAsia="Times New Roman" w:hAnsi="Times New Roman" w:cs="B Nazanin"/>
          <w:color w:val="333333"/>
          <w:sz w:val="24"/>
          <w:szCs w:val="24"/>
          <w:bdr w:val="none" w:sz="0" w:space="0" w:color="auto" w:frame="1"/>
          <w:rtl/>
        </w:rPr>
        <w:t>پیوسته</w:t>
      </w:r>
      <w:r w:rsidRPr="00304D63">
        <w:rPr>
          <w:rFonts w:ascii="Times New Roman" w:eastAsia="Times New Roman" w:hAnsi="Times New Roman" w:cs="B Nazanin"/>
          <w:color w:val="333333"/>
          <w:sz w:val="24"/>
          <w:szCs w:val="24"/>
          <w:bdr w:val="none" w:sz="0" w:space="0" w:color="auto" w:frame="1"/>
          <w:rtl/>
        </w:rPr>
        <w:t xml:space="preserve"> بهداشت محيط مطابق آئين نامه آموزشي دوره‌هاي كارداني، كارشناسي </w:t>
      </w:r>
      <w:r w:rsidR="00304D63" w:rsidRPr="00304D63">
        <w:rPr>
          <w:rFonts w:ascii="Times New Roman" w:eastAsia="Times New Roman" w:hAnsi="Times New Roman" w:cs="B Nazanin"/>
          <w:color w:val="333333"/>
          <w:sz w:val="24"/>
          <w:szCs w:val="24"/>
          <w:bdr w:val="none" w:sz="0" w:space="0" w:color="auto" w:frame="1"/>
          <w:rtl/>
        </w:rPr>
        <w:t>پیوسته</w:t>
      </w:r>
      <w:r w:rsidRPr="00304D63">
        <w:rPr>
          <w:rFonts w:ascii="Times New Roman" w:eastAsia="Times New Roman" w:hAnsi="Times New Roman" w:cs="B Nazanin"/>
          <w:color w:val="333333"/>
          <w:sz w:val="24"/>
          <w:szCs w:val="24"/>
          <w:bdr w:val="none" w:sz="0" w:space="0" w:color="auto" w:frame="1"/>
          <w:rtl/>
        </w:rPr>
        <w:t xml:space="preserve"> و كارشناسي پيوسته مصوب شوراي عالي برنامه ريزي علوم پزشكي مي‌باشد.</w:t>
      </w:r>
    </w:p>
    <w:p w:rsidR="00005A7E" w:rsidRPr="00304D63" w:rsidRDefault="00005A7E" w:rsidP="00005A7E">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D35983" w:rsidRPr="00304D63" w:rsidRDefault="00D35983" w:rsidP="00304D63">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304D63">
        <w:rPr>
          <w:rFonts w:ascii="Times New Roman" w:eastAsia="Times New Roman" w:hAnsi="Times New Roman" w:cs="B Nazanin"/>
          <w:b/>
          <w:bCs/>
          <w:color w:val="7030A0"/>
          <w:sz w:val="24"/>
          <w:szCs w:val="24"/>
          <w:bdr w:val="none" w:sz="0" w:space="0" w:color="auto" w:frame="1"/>
          <w:rtl/>
        </w:rPr>
        <w:t>2- تعداد كل واحدهاي درسي:</w:t>
      </w:r>
    </w:p>
    <w:p w:rsidR="00D35983" w:rsidRPr="00304D63" w:rsidRDefault="00D35983" w:rsidP="00397FCB">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 xml:space="preserve">تعداد كل واحدهاي دورة كارشناسي </w:t>
      </w:r>
      <w:r w:rsidR="00304D63" w:rsidRPr="00304D63">
        <w:rPr>
          <w:rFonts w:ascii="Times New Roman" w:eastAsia="Times New Roman" w:hAnsi="Times New Roman" w:cs="B Nazanin"/>
          <w:color w:val="333333"/>
          <w:sz w:val="24"/>
          <w:szCs w:val="24"/>
          <w:bdr w:val="none" w:sz="0" w:space="0" w:color="auto" w:frame="1"/>
          <w:rtl/>
        </w:rPr>
        <w:t>پیوسته</w:t>
      </w:r>
      <w:r w:rsidRPr="00304D63">
        <w:rPr>
          <w:rFonts w:ascii="Times New Roman" w:eastAsia="Times New Roman" w:hAnsi="Times New Roman" w:cs="B Nazanin"/>
          <w:color w:val="333333"/>
          <w:sz w:val="24"/>
          <w:szCs w:val="24"/>
          <w:bdr w:val="none" w:sz="0" w:space="0" w:color="auto" w:frame="1"/>
          <w:rtl/>
        </w:rPr>
        <w:t xml:space="preserve"> بهداشت محيط </w:t>
      </w:r>
      <w:r w:rsidR="00397FCB">
        <w:rPr>
          <w:rFonts w:ascii="Times New Roman" w:eastAsia="Times New Roman" w:hAnsi="Times New Roman" w:cs="B Nazanin" w:hint="cs"/>
          <w:color w:val="333333"/>
          <w:sz w:val="24"/>
          <w:szCs w:val="24"/>
          <w:bdr w:val="none" w:sz="0" w:space="0" w:color="auto" w:frame="1"/>
          <w:rtl/>
        </w:rPr>
        <w:t xml:space="preserve">130 </w:t>
      </w:r>
      <w:r w:rsidRPr="00304D63">
        <w:rPr>
          <w:rFonts w:ascii="Times New Roman" w:eastAsia="Times New Roman" w:hAnsi="Times New Roman" w:cs="B Nazanin"/>
          <w:color w:val="333333"/>
          <w:sz w:val="24"/>
          <w:szCs w:val="24"/>
          <w:bdr w:val="none" w:sz="0" w:space="0" w:color="auto" w:frame="1"/>
          <w:rtl/>
        </w:rPr>
        <w:t>واحد به شرح زير مي‌باشد:</w:t>
      </w:r>
    </w:p>
    <w:p w:rsidR="00D35983" w:rsidRDefault="00D35983" w:rsidP="00397FCB">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دروس عمومي</w:t>
      </w:r>
      <w:r w:rsidR="00397FCB">
        <w:rPr>
          <w:rFonts w:ascii="Times New Roman" w:eastAsia="Times New Roman" w:hAnsi="Times New Roman" w:cs="B Nazanin" w:hint="cs"/>
          <w:color w:val="333333"/>
          <w:sz w:val="24"/>
          <w:szCs w:val="24"/>
          <w:bdr w:val="none" w:sz="0" w:space="0" w:color="auto" w:frame="1"/>
          <w:rtl/>
        </w:rPr>
        <w:t xml:space="preserve"> </w:t>
      </w:r>
      <w:r w:rsidR="00397FCB">
        <w:rPr>
          <w:rFonts w:ascii="Times New Roman" w:eastAsia="Times New Roman" w:hAnsi="Times New Roman" w:cs="B Nazanin"/>
          <w:color w:val="333333"/>
          <w:sz w:val="24"/>
          <w:szCs w:val="24"/>
          <w:bdr w:val="none" w:sz="0" w:space="0" w:color="auto" w:frame="1"/>
          <w:rtl/>
        </w:rPr>
        <w:tab/>
      </w:r>
      <w:r w:rsidR="00397FCB">
        <w:rPr>
          <w:rFonts w:ascii="Times New Roman" w:eastAsia="Times New Roman" w:hAnsi="Times New Roman" w:cs="B Nazanin"/>
          <w:color w:val="333333"/>
          <w:sz w:val="24"/>
          <w:szCs w:val="24"/>
          <w:bdr w:val="none" w:sz="0" w:space="0" w:color="auto" w:frame="1"/>
          <w:rtl/>
        </w:rPr>
        <w:tab/>
      </w:r>
      <w:r w:rsidR="00397FCB">
        <w:rPr>
          <w:rFonts w:ascii="Times New Roman" w:eastAsia="Times New Roman" w:hAnsi="Times New Roman" w:cs="B Nazanin"/>
          <w:color w:val="333333"/>
          <w:sz w:val="24"/>
          <w:szCs w:val="24"/>
          <w:bdr w:val="none" w:sz="0" w:space="0" w:color="auto" w:frame="1"/>
          <w:rtl/>
        </w:rPr>
        <w:tab/>
      </w:r>
      <w:r w:rsidR="00397FCB">
        <w:rPr>
          <w:rFonts w:ascii="Times New Roman" w:eastAsia="Times New Roman" w:hAnsi="Times New Roman" w:cs="B Nazanin"/>
          <w:color w:val="333333"/>
          <w:sz w:val="24"/>
          <w:szCs w:val="24"/>
          <w:bdr w:val="none" w:sz="0" w:space="0" w:color="auto" w:frame="1"/>
          <w:rtl/>
        </w:rPr>
        <w:tab/>
      </w:r>
      <w:r w:rsidR="00397FCB">
        <w:rPr>
          <w:rFonts w:ascii="Times New Roman" w:eastAsia="Times New Roman" w:hAnsi="Times New Roman" w:cs="B Nazanin" w:hint="cs"/>
          <w:color w:val="333333"/>
          <w:sz w:val="24"/>
          <w:szCs w:val="24"/>
          <w:bdr w:val="none" w:sz="0" w:space="0" w:color="auto" w:frame="1"/>
          <w:rtl/>
        </w:rPr>
        <w:t>22</w:t>
      </w:r>
      <w:r w:rsidRPr="00304D63">
        <w:rPr>
          <w:rFonts w:ascii="Times New Roman" w:eastAsia="Times New Roman" w:hAnsi="Times New Roman" w:cs="B Nazanin"/>
          <w:color w:val="333333"/>
          <w:sz w:val="24"/>
          <w:szCs w:val="24"/>
          <w:bdr w:val="none" w:sz="0" w:space="0" w:color="auto" w:frame="1"/>
          <w:rtl/>
        </w:rPr>
        <w:t xml:space="preserve"> </w:t>
      </w:r>
      <w:r w:rsidRPr="00304D63">
        <w:rPr>
          <w:rFonts w:ascii="Times New Roman" w:eastAsia="Times New Roman" w:hAnsi="Times New Roman" w:cs="B Nazanin" w:hint="cs"/>
          <w:color w:val="333333"/>
          <w:sz w:val="24"/>
          <w:szCs w:val="24"/>
          <w:bdr w:val="none" w:sz="0" w:space="0" w:color="auto" w:frame="1"/>
          <w:rtl/>
        </w:rPr>
        <w:t>واحد</w:t>
      </w:r>
    </w:p>
    <w:p w:rsidR="00397FCB" w:rsidRPr="00304D63" w:rsidRDefault="00397FCB" w:rsidP="00397FCB">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Pr>
          <w:rFonts w:ascii="Times New Roman" w:eastAsia="Times New Roman" w:hAnsi="Times New Roman" w:cs="B Nazanin" w:hint="cs"/>
          <w:color w:val="333333"/>
          <w:sz w:val="24"/>
          <w:szCs w:val="24"/>
          <w:bdr w:val="none" w:sz="0" w:space="0" w:color="auto" w:frame="1"/>
          <w:rtl/>
        </w:rPr>
        <w:t xml:space="preserve">دروس پایه و اصلی </w:t>
      </w:r>
      <w:r>
        <w:rPr>
          <w:rFonts w:ascii="Times New Roman" w:eastAsia="Times New Roman" w:hAnsi="Times New Roman" w:cs="B Nazanin" w:hint="cs"/>
          <w:color w:val="333333"/>
          <w:sz w:val="24"/>
          <w:szCs w:val="24"/>
          <w:bdr w:val="none" w:sz="0" w:space="0" w:color="auto" w:frame="1"/>
          <w:rtl/>
        </w:rPr>
        <w:tab/>
      </w:r>
      <w:r>
        <w:rPr>
          <w:rFonts w:ascii="Times New Roman" w:eastAsia="Times New Roman" w:hAnsi="Times New Roman" w:cs="B Nazanin" w:hint="cs"/>
          <w:color w:val="333333"/>
          <w:sz w:val="24"/>
          <w:szCs w:val="24"/>
          <w:bdr w:val="none" w:sz="0" w:space="0" w:color="auto" w:frame="1"/>
          <w:rtl/>
        </w:rPr>
        <w:tab/>
      </w:r>
      <w:r>
        <w:rPr>
          <w:rFonts w:ascii="Times New Roman" w:eastAsia="Times New Roman" w:hAnsi="Times New Roman" w:cs="B Nazanin" w:hint="cs"/>
          <w:color w:val="333333"/>
          <w:sz w:val="24"/>
          <w:szCs w:val="24"/>
          <w:bdr w:val="none" w:sz="0" w:space="0" w:color="auto" w:frame="1"/>
          <w:rtl/>
        </w:rPr>
        <w:tab/>
      </w:r>
      <w:r>
        <w:rPr>
          <w:rFonts w:ascii="Times New Roman" w:eastAsia="Times New Roman" w:hAnsi="Times New Roman" w:cs="B Nazanin" w:hint="cs"/>
          <w:color w:val="333333"/>
          <w:sz w:val="24"/>
          <w:szCs w:val="24"/>
          <w:bdr w:val="none" w:sz="0" w:space="0" w:color="auto" w:frame="1"/>
          <w:rtl/>
        </w:rPr>
        <w:tab/>
        <w:t>33 واحد</w:t>
      </w:r>
    </w:p>
    <w:p w:rsidR="00D35983" w:rsidRPr="00304D63" w:rsidRDefault="00D35983" w:rsidP="00397FCB">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دروس اختصاري اجباري</w:t>
      </w:r>
      <w:r w:rsidRPr="00304D63">
        <w:rPr>
          <w:rFonts w:ascii="Times New Roman" w:eastAsia="Times New Roman" w:hAnsi="Times New Roman" w:cs="B Nazanin"/>
          <w:color w:val="333333"/>
          <w:sz w:val="24"/>
          <w:szCs w:val="24"/>
          <w:bdr w:val="none" w:sz="0" w:space="0" w:color="auto" w:frame="1"/>
        </w:rPr>
        <w:t>(Core)</w:t>
      </w:r>
      <w:r w:rsidR="00397FCB">
        <w:rPr>
          <w:rFonts w:ascii="Times New Roman" w:eastAsia="Times New Roman" w:hAnsi="Times New Roman" w:cs="B Nazanin" w:hint="cs"/>
          <w:color w:val="333333"/>
          <w:sz w:val="24"/>
          <w:szCs w:val="24"/>
          <w:bdr w:val="none" w:sz="0" w:space="0" w:color="auto" w:frame="1"/>
          <w:rtl/>
        </w:rPr>
        <w:t xml:space="preserve"> </w:t>
      </w:r>
      <w:r w:rsidR="00397FCB">
        <w:rPr>
          <w:rFonts w:ascii="Times New Roman" w:eastAsia="Times New Roman" w:hAnsi="Times New Roman" w:cs="B Nazanin" w:hint="cs"/>
          <w:color w:val="333333"/>
          <w:sz w:val="24"/>
          <w:szCs w:val="24"/>
          <w:bdr w:val="none" w:sz="0" w:space="0" w:color="auto" w:frame="1"/>
          <w:rtl/>
        </w:rPr>
        <w:tab/>
      </w:r>
      <w:r w:rsidR="00397FCB">
        <w:rPr>
          <w:rFonts w:ascii="Times New Roman" w:eastAsia="Times New Roman" w:hAnsi="Times New Roman" w:cs="B Nazanin" w:hint="cs"/>
          <w:color w:val="333333"/>
          <w:sz w:val="24"/>
          <w:szCs w:val="24"/>
          <w:bdr w:val="none" w:sz="0" w:space="0" w:color="auto" w:frame="1"/>
          <w:rtl/>
        </w:rPr>
        <w:tab/>
      </w:r>
      <w:r w:rsidRPr="00304D63">
        <w:rPr>
          <w:rFonts w:ascii="Times New Roman" w:eastAsia="Times New Roman" w:hAnsi="Times New Roman" w:cs="B Nazanin"/>
          <w:color w:val="333333"/>
          <w:sz w:val="24"/>
          <w:szCs w:val="24"/>
          <w:bdr w:val="none" w:sz="0" w:space="0" w:color="auto" w:frame="1"/>
          <w:rtl/>
        </w:rPr>
        <w:t xml:space="preserve"> </w:t>
      </w:r>
      <w:r w:rsidR="00397FCB">
        <w:rPr>
          <w:rFonts w:ascii="Times New Roman" w:eastAsia="Times New Roman" w:hAnsi="Times New Roman" w:cs="B Nazanin" w:hint="cs"/>
          <w:color w:val="333333"/>
          <w:sz w:val="24"/>
          <w:szCs w:val="24"/>
          <w:bdr w:val="none" w:sz="0" w:space="0" w:color="auto" w:frame="1"/>
          <w:rtl/>
        </w:rPr>
        <w:t>54</w:t>
      </w:r>
      <w:r w:rsidRPr="00304D63">
        <w:rPr>
          <w:rFonts w:ascii="Times New Roman" w:eastAsia="Times New Roman" w:hAnsi="Times New Roman" w:cs="B Nazanin"/>
          <w:color w:val="333333"/>
          <w:sz w:val="24"/>
          <w:szCs w:val="24"/>
          <w:bdr w:val="none" w:sz="0" w:space="0" w:color="auto" w:frame="1"/>
          <w:rtl/>
        </w:rPr>
        <w:t xml:space="preserve"> </w:t>
      </w:r>
      <w:r w:rsidRPr="00304D63">
        <w:rPr>
          <w:rFonts w:ascii="Times New Roman" w:eastAsia="Times New Roman" w:hAnsi="Times New Roman" w:cs="B Nazanin" w:hint="cs"/>
          <w:color w:val="333333"/>
          <w:sz w:val="24"/>
          <w:szCs w:val="24"/>
          <w:bdr w:val="none" w:sz="0" w:space="0" w:color="auto" w:frame="1"/>
          <w:rtl/>
        </w:rPr>
        <w:t>واحد</w:t>
      </w:r>
    </w:p>
    <w:p w:rsidR="00D35983" w:rsidRPr="00304D63" w:rsidRDefault="00D35983" w:rsidP="00397FCB">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دروس اختصاصي اختياري</w:t>
      </w:r>
      <w:r w:rsidRPr="00304D63">
        <w:rPr>
          <w:rFonts w:ascii="Times New Roman" w:eastAsia="Times New Roman" w:hAnsi="Times New Roman" w:cs="B Nazanin"/>
          <w:color w:val="333333"/>
          <w:sz w:val="24"/>
          <w:szCs w:val="24"/>
          <w:bdr w:val="none" w:sz="0" w:space="0" w:color="auto" w:frame="1"/>
        </w:rPr>
        <w:t>(</w:t>
      </w:r>
      <w:proofErr w:type="spellStart"/>
      <w:r w:rsidRPr="00304D63">
        <w:rPr>
          <w:rFonts w:ascii="Times New Roman" w:eastAsia="Times New Roman" w:hAnsi="Times New Roman" w:cs="B Nazanin"/>
          <w:color w:val="333333"/>
          <w:sz w:val="24"/>
          <w:szCs w:val="24"/>
          <w:bdr w:val="none" w:sz="0" w:space="0" w:color="auto" w:frame="1"/>
        </w:rPr>
        <w:t>Non Core</w:t>
      </w:r>
      <w:proofErr w:type="spellEnd"/>
      <w:r w:rsidRPr="00304D63">
        <w:rPr>
          <w:rFonts w:ascii="Times New Roman" w:eastAsia="Times New Roman" w:hAnsi="Times New Roman" w:cs="B Nazanin"/>
          <w:color w:val="333333"/>
          <w:sz w:val="24"/>
          <w:szCs w:val="24"/>
          <w:bdr w:val="none" w:sz="0" w:space="0" w:color="auto" w:frame="1"/>
        </w:rPr>
        <w:t>)</w:t>
      </w:r>
      <w:r w:rsidR="00397FCB">
        <w:rPr>
          <w:rFonts w:ascii="Times New Roman" w:eastAsia="Times New Roman" w:hAnsi="Times New Roman" w:cs="B Nazanin" w:hint="cs"/>
          <w:color w:val="333333"/>
          <w:sz w:val="24"/>
          <w:szCs w:val="24"/>
          <w:bdr w:val="none" w:sz="0" w:space="0" w:color="auto" w:frame="1"/>
          <w:rtl/>
        </w:rPr>
        <w:t xml:space="preserve"> </w:t>
      </w:r>
      <w:r w:rsidR="00397FCB">
        <w:rPr>
          <w:rFonts w:ascii="Times New Roman" w:eastAsia="Times New Roman" w:hAnsi="Times New Roman" w:cs="B Nazanin" w:hint="cs"/>
          <w:color w:val="333333"/>
          <w:sz w:val="24"/>
          <w:szCs w:val="24"/>
          <w:bdr w:val="none" w:sz="0" w:space="0" w:color="auto" w:frame="1"/>
          <w:rtl/>
        </w:rPr>
        <w:tab/>
        <w:t>5</w:t>
      </w:r>
      <w:r w:rsidRPr="00304D63">
        <w:rPr>
          <w:rFonts w:ascii="Times New Roman" w:eastAsia="Times New Roman" w:hAnsi="Times New Roman" w:cs="B Nazanin"/>
          <w:color w:val="333333"/>
          <w:sz w:val="24"/>
          <w:szCs w:val="24"/>
          <w:bdr w:val="none" w:sz="0" w:space="0" w:color="auto" w:frame="1"/>
          <w:rtl/>
        </w:rPr>
        <w:t xml:space="preserve"> </w:t>
      </w:r>
      <w:r w:rsidRPr="00304D63">
        <w:rPr>
          <w:rFonts w:ascii="Times New Roman" w:eastAsia="Times New Roman" w:hAnsi="Times New Roman" w:cs="B Nazanin" w:hint="cs"/>
          <w:color w:val="333333"/>
          <w:sz w:val="24"/>
          <w:szCs w:val="24"/>
          <w:bdr w:val="none" w:sz="0" w:space="0" w:color="auto" w:frame="1"/>
          <w:rtl/>
        </w:rPr>
        <w:t>واحد</w:t>
      </w:r>
    </w:p>
    <w:p w:rsidR="00D35983" w:rsidRDefault="00D35983" w:rsidP="00397FCB">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304D63">
        <w:rPr>
          <w:rFonts w:ascii="Times New Roman" w:eastAsia="Times New Roman" w:hAnsi="Times New Roman" w:cs="B Nazanin"/>
          <w:color w:val="333333"/>
          <w:sz w:val="24"/>
          <w:szCs w:val="24"/>
          <w:bdr w:val="none" w:sz="0" w:space="0" w:color="auto" w:frame="1"/>
          <w:rtl/>
        </w:rPr>
        <w:t>كارآموزي در عرصه</w:t>
      </w:r>
      <w:r w:rsidR="00397FCB">
        <w:rPr>
          <w:rFonts w:ascii="Times New Roman" w:eastAsia="Times New Roman" w:hAnsi="Times New Roman" w:cs="B Nazanin" w:hint="cs"/>
          <w:color w:val="333333"/>
          <w:sz w:val="24"/>
          <w:szCs w:val="24"/>
          <w:bdr w:val="none" w:sz="0" w:space="0" w:color="auto" w:frame="1"/>
          <w:rtl/>
        </w:rPr>
        <w:t xml:space="preserve"> </w:t>
      </w:r>
      <w:r w:rsidR="00397FCB">
        <w:rPr>
          <w:rFonts w:ascii="Times New Roman" w:eastAsia="Times New Roman" w:hAnsi="Times New Roman" w:cs="B Nazanin"/>
          <w:color w:val="333333"/>
          <w:sz w:val="24"/>
          <w:szCs w:val="24"/>
          <w:bdr w:val="none" w:sz="0" w:space="0" w:color="auto" w:frame="1"/>
          <w:rtl/>
        </w:rPr>
        <w:tab/>
      </w:r>
      <w:r w:rsidR="00397FCB">
        <w:rPr>
          <w:rFonts w:ascii="Times New Roman" w:eastAsia="Times New Roman" w:hAnsi="Times New Roman" w:cs="B Nazanin"/>
          <w:color w:val="333333"/>
          <w:sz w:val="24"/>
          <w:szCs w:val="24"/>
          <w:bdr w:val="none" w:sz="0" w:space="0" w:color="auto" w:frame="1"/>
          <w:rtl/>
        </w:rPr>
        <w:tab/>
      </w:r>
      <w:r w:rsidR="00397FCB">
        <w:rPr>
          <w:rFonts w:ascii="Times New Roman" w:eastAsia="Times New Roman" w:hAnsi="Times New Roman" w:cs="B Nazanin"/>
          <w:color w:val="333333"/>
          <w:sz w:val="24"/>
          <w:szCs w:val="24"/>
          <w:bdr w:val="none" w:sz="0" w:space="0" w:color="auto" w:frame="1"/>
          <w:rtl/>
        </w:rPr>
        <w:tab/>
      </w:r>
      <w:r w:rsidR="00397FCB">
        <w:rPr>
          <w:rFonts w:ascii="Times New Roman" w:eastAsia="Times New Roman" w:hAnsi="Times New Roman" w:cs="B Nazanin"/>
          <w:color w:val="333333"/>
          <w:sz w:val="24"/>
          <w:szCs w:val="24"/>
          <w:bdr w:val="none" w:sz="0" w:space="0" w:color="auto" w:frame="1"/>
          <w:rtl/>
        </w:rPr>
        <w:tab/>
      </w:r>
      <w:r w:rsidR="00397FCB">
        <w:rPr>
          <w:rFonts w:ascii="Times New Roman" w:eastAsia="Times New Roman" w:hAnsi="Times New Roman" w:cs="B Nazanin" w:hint="cs"/>
          <w:color w:val="333333"/>
          <w:sz w:val="24"/>
          <w:szCs w:val="24"/>
          <w:bdr w:val="none" w:sz="0" w:space="0" w:color="auto" w:frame="1"/>
          <w:rtl/>
        </w:rPr>
        <w:t>16</w:t>
      </w:r>
      <w:r w:rsidRPr="00304D63">
        <w:rPr>
          <w:rFonts w:ascii="Times New Roman" w:eastAsia="Times New Roman" w:hAnsi="Times New Roman" w:cs="B Nazanin"/>
          <w:color w:val="333333"/>
          <w:sz w:val="24"/>
          <w:szCs w:val="24"/>
          <w:bdr w:val="none" w:sz="0" w:space="0" w:color="auto" w:frame="1"/>
          <w:rtl/>
        </w:rPr>
        <w:t xml:space="preserve"> </w:t>
      </w:r>
      <w:r w:rsidRPr="00304D63">
        <w:rPr>
          <w:rFonts w:ascii="Times New Roman" w:eastAsia="Times New Roman" w:hAnsi="Times New Roman" w:cs="B Nazanin" w:hint="cs"/>
          <w:color w:val="333333"/>
          <w:sz w:val="24"/>
          <w:szCs w:val="24"/>
          <w:bdr w:val="none" w:sz="0" w:space="0" w:color="auto" w:frame="1"/>
          <w:rtl/>
        </w:rPr>
        <w:t>واحد</w:t>
      </w:r>
    </w:p>
    <w:p w:rsidR="00005A7E" w:rsidRDefault="00005A7E" w:rsidP="00005A7E">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D35983" w:rsidRDefault="00D35983" w:rsidP="00005A7E">
      <w:pPr>
        <w:shd w:val="clear" w:color="auto" w:fill="FFFFFF"/>
        <w:bidi/>
        <w:spacing w:after="0" w:line="240" w:lineRule="auto"/>
        <w:jc w:val="center"/>
        <w:textAlignment w:val="baseline"/>
        <w:rPr>
          <w:rFonts w:ascii="Times New Roman" w:eastAsia="Times New Roman" w:hAnsi="Times New Roman" w:cs="B Nazanin"/>
          <w:b/>
          <w:bCs/>
          <w:color w:val="333333"/>
          <w:sz w:val="24"/>
          <w:szCs w:val="24"/>
          <w:bdr w:val="none" w:sz="0" w:space="0" w:color="auto" w:frame="1"/>
          <w:rtl/>
        </w:rPr>
      </w:pPr>
      <w:r w:rsidRPr="00304D63">
        <w:rPr>
          <w:rFonts w:ascii="Times New Roman" w:eastAsia="Times New Roman" w:hAnsi="Times New Roman" w:cs="B Nazanin"/>
          <w:b/>
          <w:bCs/>
          <w:color w:val="333333"/>
          <w:sz w:val="24"/>
          <w:szCs w:val="24"/>
          <w:bdr w:val="none" w:sz="0" w:space="0" w:color="auto" w:frame="1"/>
          <w:rtl/>
        </w:rPr>
        <w:t xml:space="preserve">الف) جدول دروس عمومي دوره كارشناسي </w:t>
      </w:r>
      <w:r w:rsidR="00304D63" w:rsidRPr="00304D63">
        <w:rPr>
          <w:rFonts w:ascii="Times New Roman" w:eastAsia="Times New Roman" w:hAnsi="Times New Roman" w:cs="B Nazanin"/>
          <w:b/>
          <w:bCs/>
          <w:color w:val="333333"/>
          <w:sz w:val="24"/>
          <w:szCs w:val="24"/>
          <w:bdr w:val="none" w:sz="0" w:space="0" w:color="auto" w:frame="1"/>
          <w:rtl/>
        </w:rPr>
        <w:t>پیوسته</w:t>
      </w:r>
      <w:r w:rsidRPr="00304D63">
        <w:rPr>
          <w:rFonts w:ascii="Times New Roman" w:eastAsia="Times New Roman" w:hAnsi="Times New Roman" w:cs="B Nazanin"/>
          <w:b/>
          <w:bCs/>
          <w:color w:val="333333"/>
          <w:sz w:val="24"/>
          <w:szCs w:val="24"/>
          <w:bdr w:val="none" w:sz="0" w:space="0" w:color="auto" w:frame="1"/>
          <w:rtl/>
        </w:rPr>
        <w:t xml:space="preserve"> رشته بهداشت محيط</w:t>
      </w:r>
    </w:p>
    <w:p w:rsidR="00397FCB" w:rsidRDefault="00397FCB" w:rsidP="00397FCB">
      <w:pPr>
        <w:shd w:val="clear" w:color="auto" w:fill="FFFFFF"/>
        <w:bidi/>
        <w:spacing w:after="0" w:line="240" w:lineRule="auto"/>
        <w:jc w:val="center"/>
        <w:textAlignment w:val="baseline"/>
        <w:rPr>
          <w:rFonts w:ascii="Times New Roman" w:eastAsia="Times New Roman" w:hAnsi="Times New Roman" w:cs="B Nazanin"/>
          <w:color w:val="333333"/>
          <w:sz w:val="24"/>
          <w:szCs w:val="24"/>
          <w:bdr w:val="none" w:sz="0" w:space="0" w:color="auto" w:frame="1"/>
          <w:rtl/>
        </w:rPr>
      </w:pPr>
      <w:r w:rsidRPr="00397FCB">
        <w:rPr>
          <w:rFonts w:ascii="Times New Roman" w:eastAsia="Times New Roman" w:hAnsi="Times New Roman" w:cs="B Nazanin"/>
          <w:noProof/>
          <w:color w:val="333333"/>
          <w:sz w:val="24"/>
          <w:szCs w:val="24"/>
          <w:bdr w:val="none" w:sz="0" w:space="0" w:color="auto" w:frame="1"/>
          <w:rtl/>
        </w:rPr>
        <w:drawing>
          <wp:inline distT="0" distB="0" distL="0" distR="0">
            <wp:extent cx="6463030" cy="363495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63030" cy="3634959"/>
                    </a:xfrm>
                    <a:prstGeom prst="rect">
                      <a:avLst/>
                    </a:prstGeom>
                    <a:noFill/>
                    <a:ln>
                      <a:noFill/>
                    </a:ln>
                  </pic:spPr>
                </pic:pic>
              </a:graphicData>
            </a:graphic>
          </wp:inline>
        </w:drawing>
      </w:r>
    </w:p>
    <w:p w:rsidR="00D35983" w:rsidRDefault="00397FCB" w:rsidP="00304D63">
      <w:pPr>
        <w:shd w:val="clear" w:color="auto" w:fill="FFFFFF"/>
        <w:bidi/>
        <w:spacing w:line="240" w:lineRule="auto"/>
        <w:jc w:val="both"/>
        <w:textAlignment w:val="baseline"/>
        <w:rPr>
          <w:rFonts w:ascii="Times New Roman" w:eastAsia="Times New Roman" w:hAnsi="Times New Roman" w:cs="B Nazanin"/>
          <w:color w:val="333333"/>
          <w:sz w:val="24"/>
          <w:szCs w:val="24"/>
          <w:bdr w:val="none" w:sz="0" w:space="0" w:color="auto" w:frame="1"/>
          <w:rtl/>
        </w:rPr>
      </w:pPr>
      <w:r w:rsidRPr="00397FCB">
        <w:rPr>
          <w:rFonts w:ascii="Times New Roman" w:eastAsia="Times New Roman" w:hAnsi="Times New Roman" w:cs="B Nazanin"/>
          <w:noProof/>
          <w:color w:val="333333"/>
          <w:sz w:val="24"/>
          <w:szCs w:val="24"/>
          <w:bdr w:val="none" w:sz="0" w:space="0" w:color="auto" w:frame="1"/>
          <w:rtl/>
        </w:rPr>
        <w:drawing>
          <wp:inline distT="0" distB="0" distL="0" distR="0">
            <wp:extent cx="6463030" cy="4537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3030" cy="453790"/>
                    </a:xfrm>
                    <a:prstGeom prst="rect">
                      <a:avLst/>
                    </a:prstGeom>
                    <a:noFill/>
                    <a:ln>
                      <a:noFill/>
                    </a:ln>
                  </pic:spPr>
                </pic:pic>
              </a:graphicData>
            </a:graphic>
          </wp:inline>
        </w:drawing>
      </w:r>
    </w:p>
    <w:p w:rsidR="00397FCB" w:rsidRDefault="00397FCB" w:rsidP="00397FCB">
      <w:pPr>
        <w:shd w:val="clear" w:color="auto" w:fill="FFFFFF"/>
        <w:bidi/>
        <w:spacing w:line="240" w:lineRule="auto"/>
        <w:jc w:val="both"/>
        <w:textAlignment w:val="baseline"/>
        <w:rPr>
          <w:rFonts w:ascii="Times New Roman" w:eastAsia="Times New Roman" w:hAnsi="Times New Roman" w:cs="B Nazanin"/>
          <w:color w:val="333333"/>
          <w:sz w:val="24"/>
          <w:szCs w:val="24"/>
          <w:bdr w:val="none" w:sz="0" w:space="0" w:color="auto" w:frame="1"/>
          <w:rtl/>
        </w:rPr>
      </w:pPr>
    </w:p>
    <w:p w:rsidR="00397FCB" w:rsidRDefault="00397FCB" w:rsidP="00397FCB">
      <w:pPr>
        <w:shd w:val="clear" w:color="auto" w:fill="FFFFFF"/>
        <w:bidi/>
        <w:spacing w:line="240" w:lineRule="auto"/>
        <w:jc w:val="both"/>
        <w:textAlignment w:val="baseline"/>
        <w:rPr>
          <w:rFonts w:ascii="Times New Roman" w:eastAsia="Times New Roman" w:hAnsi="Times New Roman" w:cs="B Nazanin"/>
          <w:color w:val="333333"/>
          <w:sz w:val="24"/>
          <w:szCs w:val="24"/>
          <w:bdr w:val="none" w:sz="0" w:space="0" w:color="auto" w:frame="1"/>
          <w:rtl/>
        </w:rPr>
      </w:pPr>
      <w:r w:rsidRPr="00397FCB">
        <w:rPr>
          <w:rFonts w:ascii="Times New Roman" w:eastAsia="Times New Roman" w:hAnsi="Times New Roman" w:cs="B Nazanin"/>
          <w:noProof/>
          <w:color w:val="333333"/>
          <w:sz w:val="24"/>
          <w:szCs w:val="24"/>
          <w:bdr w:val="none" w:sz="0" w:space="0" w:color="auto" w:frame="1"/>
          <w:rtl/>
        </w:rPr>
        <w:lastRenderedPageBreak/>
        <w:drawing>
          <wp:inline distT="0" distB="0" distL="0" distR="0">
            <wp:extent cx="6463030" cy="519656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3030" cy="5196564"/>
                    </a:xfrm>
                    <a:prstGeom prst="rect">
                      <a:avLst/>
                    </a:prstGeom>
                    <a:noFill/>
                    <a:ln>
                      <a:noFill/>
                    </a:ln>
                  </pic:spPr>
                </pic:pic>
              </a:graphicData>
            </a:graphic>
          </wp:inline>
        </w:drawing>
      </w:r>
    </w:p>
    <w:p w:rsidR="00397FCB" w:rsidRDefault="00397FCB" w:rsidP="00397FCB">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BE1B3D" w:rsidRDefault="00BE1B3D">
      <w:pPr>
        <w:rPr>
          <w:rFonts w:ascii="Times New Roman" w:eastAsia="Times New Roman" w:hAnsi="Times New Roman" w:cs="B Nazanin"/>
          <w:b/>
          <w:bCs/>
          <w:color w:val="333333"/>
          <w:sz w:val="24"/>
          <w:szCs w:val="24"/>
          <w:bdr w:val="none" w:sz="0" w:space="0" w:color="auto" w:frame="1"/>
          <w:rtl/>
        </w:rPr>
      </w:pPr>
      <w:r>
        <w:rPr>
          <w:rFonts w:ascii="Times New Roman" w:eastAsia="Times New Roman" w:hAnsi="Times New Roman" w:cs="B Nazanin"/>
          <w:b/>
          <w:bCs/>
          <w:color w:val="333333"/>
          <w:sz w:val="24"/>
          <w:szCs w:val="24"/>
          <w:bdr w:val="none" w:sz="0" w:space="0" w:color="auto" w:frame="1"/>
          <w:rtl/>
        </w:rPr>
        <w:br w:type="page"/>
      </w:r>
    </w:p>
    <w:p w:rsidR="00D35983" w:rsidRDefault="00D35983" w:rsidP="00BE1B3D">
      <w:pPr>
        <w:shd w:val="clear" w:color="auto" w:fill="FFFFFF"/>
        <w:bidi/>
        <w:spacing w:line="240" w:lineRule="auto"/>
        <w:jc w:val="center"/>
        <w:textAlignment w:val="baseline"/>
        <w:rPr>
          <w:rFonts w:ascii="Times New Roman" w:eastAsia="Times New Roman" w:hAnsi="Times New Roman" w:cs="B Nazanin"/>
          <w:b/>
          <w:bCs/>
          <w:color w:val="333333"/>
          <w:sz w:val="24"/>
          <w:szCs w:val="24"/>
          <w:bdr w:val="none" w:sz="0" w:space="0" w:color="auto" w:frame="1"/>
          <w:rtl/>
        </w:rPr>
      </w:pPr>
      <w:r w:rsidRPr="00304D63">
        <w:rPr>
          <w:rFonts w:ascii="Times New Roman" w:eastAsia="Times New Roman" w:hAnsi="Times New Roman" w:cs="B Nazanin"/>
          <w:b/>
          <w:bCs/>
          <w:color w:val="333333"/>
          <w:sz w:val="24"/>
          <w:szCs w:val="24"/>
          <w:bdr w:val="none" w:sz="0" w:space="0" w:color="auto" w:frame="1"/>
          <w:rtl/>
        </w:rPr>
        <w:lastRenderedPageBreak/>
        <w:t xml:space="preserve">ب) جدول دروس </w:t>
      </w:r>
      <w:r w:rsidR="00BE1B3D">
        <w:rPr>
          <w:rFonts w:ascii="Times New Roman" w:eastAsia="Times New Roman" w:hAnsi="Times New Roman" w:cs="B Nazanin" w:hint="cs"/>
          <w:b/>
          <w:bCs/>
          <w:color w:val="333333"/>
          <w:sz w:val="24"/>
          <w:szCs w:val="24"/>
          <w:bdr w:val="none" w:sz="0" w:space="0" w:color="auto" w:frame="1"/>
          <w:rtl/>
        </w:rPr>
        <w:t xml:space="preserve">پایه و اصلی </w:t>
      </w:r>
      <w:r w:rsidRPr="00304D63">
        <w:rPr>
          <w:rFonts w:ascii="Times New Roman" w:eastAsia="Times New Roman" w:hAnsi="Times New Roman" w:cs="B Nazanin"/>
          <w:b/>
          <w:bCs/>
          <w:color w:val="333333"/>
          <w:sz w:val="24"/>
          <w:szCs w:val="24"/>
          <w:bdr w:val="none" w:sz="0" w:space="0" w:color="auto" w:frame="1"/>
          <w:rtl/>
        </w:rPr>
        <w:t xml:space="preserve">دوره كارشناسي </w:t>
      </w:r>
      <w:r w:rsidR="00304D63" w:rsidRPr="00304D63">
        <w:rPr>
          <w:rFonts w:ascii="Times New Roman" w:eastAsia="Times New Roman" w:hAnsi="Times New Roman" w:cs="B Nazanin"/>
          <w:b/>
          <w:bCs/>
          <w:color w:val="333333"/>
          <w:sz w:val="24"/>
          <w:szCs w:val="24"/>
          <w:bdr w:val="none" w:sz="0" w:space="0" w:color="auto" w:frame="1"/>
          <w:rtl/>
        </w:rPr>
        <w:t>پیوسته</w:t>
      </w:r>
      <w:r w:rsidRPr="00304D63">
        <w:rPr>
          <w:rFonts w:ascii="Times New Roman" w:eastAsia="Times New Roman" w:hAnsi="Times New Roman" w:cs="B Nazanin"/>
          <w:b/>
          <w:bCs/>
          <w:color w:val="333333"/>
          <w:sz w:val="24"/>
          <w:szCs w:val="24"/>
          <w:bdr w:val="none" w:sz="0" w:space="0" w:color="auto" w:frame="1"/>
          <w:rtl/>
        </w:rPr>
        <w:t xml:space="preserve"> رشته بهداشت محيط</w:t>
      </w:r>
    </w:p>
    <w:p w:rsidR="00BE1B3D" w:rsidRDefault="00BE1B3D" w:rsidP="00BE1B3D">
      <w:pPr>
        <w:shd w:val="clear" w:color="auto" w:fill="FFFFFF"/>
        <w:bidi/>
        <w:spacing w:line="240" w:lineRule="auto"/>
        <w:jc w:val="center"/>
        <w:textAlignment w:val="baseline"/>
        <w:rPr>
          <w:rFonts w:ascii="Times New Roman" w:eastAsia="Times New Roman" w:hAnsi="Times New Roman" w:cs="B Nazanin"/>
          <w:color w:val="333333"/>
          <w:sz w:val="24"/>
          <w:szCs w:val="24"/>
          <w:bdr w:val="none" w:sz="0" w:space="0" w:color="auto" w:frame="1"/>
          <w:rtl/>
        </w:rPr>
      </w:pPr>
      <w:r w:rsidRPr="00BE1B3D">
        <w:rPr>
          <w:rFonts w:ascii="Times New Roman" w:eastAsia="Times New Roman" w:hAnsi="Times New Roman" w:cs="B Nazanin"/>
          <w:noProof/>
          <w:color w:val="333333"/>
          <w:sz w:val="24"/>
          <w:szCs w:val="24"/>
          <w:bdr w:val="none" w:sz="0" w:space="0" w:color="auto" w:frame="1"/>
          <w:rtl/>
        </w:rPr>
        <w:drawing>
          <wp:inline distT="0" distB="0" distL="0" distR="0">
            <wp:extent cx="6463030" cy="705809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3030" cy="7058092"/>
                    </a:xfrm>
                    <a:prstGeom prst="rect">
                      <a:avLst/>
                    </a:prstGeom>
                    <a:noFill/>
                    <a:ln>
                      <a:noFill/>
                    </a:ln>
                  </pic:spPr>
                </pic:pic>
              </a:graphicData>
            </a:graphic>
          </wp:inline>
        </w:drawing>
      </w:r>
    </w:p>
    <w:p w:rsidR="00BE1B3D" w:rsidRDefault="00BE1B3D" w:rsidP="00BE1B3D">
      <w:pPr>
        <w:shd w:val="clear" w:color="auto" w:fill="FFFFFF"/>
        <w:bidi/>
        <w:spacing w:line="240" w:lineRule="auto"/>
        <w:jc w:val="center"/>
        <w:textAlignment w:val="baseline"/>
        <w:rPr>
          <w:rFonts w:ascii="Times New Roman" w:eastAsia="Times New Roman" w:hAnsi="Times New Roman" w:cs="B Nazanin"/>
          <w:color w:val="333333"/>
          <w:sz w:val="24"/>
          <w:szCs w:val="24"/>
          <w:bdr w:val="none" w:sz="0" w:space="0" w:color="auto" w:frame="1"/>
          <w:rtl/>
        </w:rPr>
      </w:pPr>
    </w:p>
    <w:p w:rsidR="00BE1B3D" w:rsidRDefault="00BE1B3D">
      <w:pPr>
        <w:rPr>
          <w:rFonts w:ascii="Times New Roman" w:eastAsia="Times New Roman" w:hAnsi="Times New Roman" w:cs="B Nazanin"/>
          <w:b/>
          <w:bCs/>
          <w:color w:val="333333"/>
          <w:sz w:val="24"/>
          <w:szCs w:val="24"/>
          <w:bdr w:val="none" w:sz="0" w:space="0" w:color="auto" w:frame="1"/>
          <w:rtl/>
        </w:rPr>
      </w:pPr>
      <w:r>
        <w:rPr>
          <w:rFonts w:ascii="Times New Roman" w:eastAsia="Times New Roman" w:hAnsi="Times New Roman" w:cs="B Nazanin"/>
          <w:b/>
          <w:bCs/>
          <w:color w:val="333333"/>
          <w:sz w:val="24"/>
          <w:szCs w:val="24"/>
          <w:bdr w:val="none" w:sz="0" w:space="0" w:color="auto" w:frame="1"/>
          <w:rtl/>
        </w:rPr>
        <w:br w:type="page"/>
      </w:r>
    </w:p>
    <w:p w:rsidR="00BE1B3D" w:rsidRDefault="00BE1B3D" w:rsidP="00BE1B3D">
      <w:pPr>
        <w:shd w:val="clear" w:color="auto" w:fill="FFFFFF"/>
        <w:bidi/>
        <w:spacing w:line="240" w:lineRule="auto"/>
        <w:jc w:val="center"/>
        <w:textAlignment w:val="baseline"/>
        <w:rPr>
          <w:rFonts w:ascii="Times New Roman" w:eastAsia="Times New Roman" w:hAnsi="Times New Roman" w:cs="B Nazanin"/>
          <w:b/>
          <w:bCs/>
          <w:color w:val="333333"/>
          <w:sz w:val="24"/>
          <w:szCs w:val="24"/>
          <w:bdr w:val="none" w:sz="0" w:space="0" w:color="auto" w:frame="1"/>
          <w:rtl/>
        </w:rPr>
      </w:pPr>
      <w:r>
        <w:rPr>
          <w:rFonts w:ascii="Times New Roman" w:eastAsia="Times New Roman" w:hAnsi="Times New Roman" w:cs="B Nazanin" w:hint="cs"/>
          <w:b/>
          <w:bCs/>
          <w:color w:val="333333"/>
          <w:sz w:val="24"/>
          <w:szCs w:val="24"/>
          <w:bdr w:val="none" w:sz="0" w:space="0" w:color="auto" w:frame="1"/>
          <w:rtl/>
        </w:rPr>
        <w:lastRenderedPageBreak/>
        <w:t>ج</w:t>
      </w:r>
      <w:r w:rsidRPr="00304D63">
        <w:rPr>
          <w:rFonts w:ascii="Times New Roman" w:eastAsia="Times New Roman" w:hAnsi="Times New Roman" w:cs="B Nazanin"/>
          <w:b/>
          <w:bCs/>
          <w:color w:val="333333"/>
          <w:sz w:val="24"/>
          <w:szCs w:val="24"/>
          <w:bdr w:val="none" w:sz="0" w:space="0" w:color="auto" w:frame="1"/>
          <w:rtl/>
        </w:rPr>
        <w:t>) جدول دروس اختصاصي اجباري</w:t>
      </w:r>
      <w:r w:rsidRPr="00304D63">
        <w:rPr>
          <w:rFonts w:ascii="Times New Roman" w:eastAsia="Times New Roman" w:hAnsi="Times New Roman" w:cs="B Nazanin"/>
          <w:b/>
          <w:bCs/>
          <w:color w:val="333333"/>
          <w:sz w:val="24"/>
          <w:szCs w:val="24"/>
          <w:bdr w:val="none" w:sz="0" w:space="0" w:color="auto" w:frame="1"/>
        </w:rPr>
        <w:t>(Core)</w:t>
      </w:r>
      <w:r w:rsidRPr="00304D63">
        <w:rPr>
          <w:rFonts w:ascii="Times New Roman" w:eastAsia="Times New Roman" w:hAnsi="Times New Roman" w:cs="B Nazanin"/>
          <w:b/>
          <w:bCs/>
          <w:color w:val="333333"/>
          <w:sz w:val="24"/>
          <w:szCs w:val="24"/>
          <w:bdr w:val="none" w:sz="0" w:space="0" w:color="auto" w:frame="1"/>
          <w:rtl/>
        </w:rPr>
        <w:t>دوره كارشناسي پیوسته رشته بهداشت محيط</w:t>
      </w:r>
    </w:p>
    <w:p w:rsidR="00BE1B3D" w:rsidRDefault="00BE1B3D" w:rsidP="00BE1B3D">
      <w:pPr>
        <w:shd w:val="clear" w:color="auto" w:fill="FFFFFF"/>
        <w:bidi/>
        <w:spacing w:line="240" w:lineRule="auto"/>
        <w:jc w:val="center"/>
        <w:textAlignment w:val="baseline"/>
        <w:rPr>
          <w:rFonts w:ascii="Times New Roman" w:eastAsia="Times New Roman" w:hAnsi="Times New Roman" w:cs="B Nazanin"/>
          <w:color w:val="333333"/>
          <w:sz w:val="24"/>
          <w:szCs w:val="24"/>
          <w:bdr w:val="none" w:sz="0" w:space="0" w:color="auto" w:frame="1"/>
          <w:rtl/>
        </w:rPr>
      </w:pPr>
      <w:r w:rsidRPr="00BE1B3D">
        <w:rPr>
          <w:rFonts w:ascii="Times New Roman" w:eastAsia="Times New Roman" w:hAnsi="Times New Roman" w:cs="B Nazanin"/>
          <w:noProof/>
          <w:color w:val="333333"/>
          <w:sz w:val="24"/>
          <w:szCs w:val="24"/>
          <w:bdr w:val="none" w:sz="0" w:space="0" w:color="auto" w:frame="1"/>
          <w:rtl/>
        </w:rPr>
        <w:drawing>
          <wp:inline distT="0" distB="0" distL="0" distR="0">
            <wp:extent cx="6289482" cy="84463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696" cy="8450664"/>
                    </a:xfrm>
                    <a:prstGeom prst="rect">
                      <a:avLst/>
                    </a:prstGeom>
                    <a:noFill/>
                    <a:ln>
                      <a:noFill/>
                    </a:ln>
                  </pic:spPr>
                </pic:pic>
              </a:graphicData>
            </a:graphic>
          </wp:inline>
        </w:drawing>
      </w:r>
    </w:p>
    <w:p w:rsidR="00BE1B3D" w:rsidRDefault="00BE1B3D" w:rsidP="00BE1B3D">
      <w:pPr>
        <w:shd w:val="clear" w:color="auto" w:fill="FFFFFF"/>
        <w:bidi/>
        <w:spacing w:line="240" w:lineRule="auto"/>
        <w:jc w:val="center"/>
        <w:textAlignment w:val="baseline"/>
        <w:rPr>
          <w:rFonts w:ascii="Times New Roman" w:eastAsia="Times New Roman" w:hAnsi="Times New Roman" w:cs="B Nazanin"/>
          <w:b/>
          <w:bCs/>
          <w:color w:val="333333"/>
          <w:sz w:val="24"/>
          <w:szCs w:val="24"/>
          <w:bdr w:val="none" w:sz="0" w:space="0" w:color="auto" w:frame="1"/>
          <w:rtl/>
        </w:rPr>
      </w:pPr>
      <w:r>
        <w:rPr>
          <w:rFonts w:ascii="Times New Roman" w:eastAsia="Times New Roman" w:hAnsi="Times New Roman" w:cs="B Nazanin" w:hint="cs"/>
          <w:b/>
          <w:bCs/>
          <w:color w:val="333333"/>
          <w:sz w:val="24"/>
          <w:szCs w:val="24"/>
          <w:bdr w:val="none" w:sz="0" w:space="0" w:color="auto" w:frame="1"/>
          <w:rtl/>
        </w:rPr>
        <w:lastRenderedPageBreak/>
        <w:t>د</w:t>
      </w:r>
      <w:r w:rsidRPr="00304D63">
        <w:rPr>
          <w:rFonts w:ascii="Times New Roman" w:eastAsia="Times New Roman" w:hAnsi="Times New Roman" w:cs="B Nazanin"/>
          <w:b/>
          <w:bCs/>
          <w:color w:val="333333"/>
          <w:sz w:val="24"/>
          <w:szCs w:val="24"/>
          <w:bdr w:val="none" w:sz="0" w:space="0" w:color="auto" w:frame="1"/>
          <w:rtl/>
        </w:rPr>
        <w:t xml:space="preserve">) جدول دروس اختصاصي </w:t>
      </w:r>
      <w:r>
        <w:rPr>
          <w:rFonts w:ascii="Times New Roman" w:eastAsia="Times New Roman" w:hAnsi="Times New Roman" w:cs="B Nazanin" w:hint="cs"/>
          <w:b/>
          <w:bCs/>
          <w:color w:val="333333"/>
          <w:sz w:val="24"/>
          <w:szCs w:val="24"/>
          <w:bdr w:val="none" w:sz="0" w:space="0" w:color="auto" w:frame="1"/>
          <w:rtl/>
        </w:rPr>
        <w:t xml:space="preserve">اختیاری </w:t>
      </w:r>
      <w:r w:rsidRPr="00304D63">
        <w:rPr>
          <w:rFonts w:ascii="Times New Roman" w:eastAsia="Times New Roman" w:hAnsi="Times New Roman" w:cs="B Nazanin"/>
          <w:b/>
          <w:bCs/>
          <w:color w:val="333333"/>
          <w:sz w:val="24"/>
          <w:szCs w:val="24"/>
          <w:bdr w:val="none" w:sz="0" w:space="0" w:color="auto" w:frame="1"/>
        </w:rPr>
        <w:t>(</w:t>
      </w:r>
      <w:proofErr w:type="spellStart"/>
      <w:r>
        <w:rPr>
          <w:rFonts w:ascii="Times New Roman" w:eastAsia="Times New Roman" w:hAnsi="Times New Roman" w:cs="B Nazanin"/>
          <w:b/>
          <w:bCs/>
          <w:color w:val="333333"/>
          <w:sz w:val="24"/>
          <w:szCs w:val="24"/>
          <w:bdr w:val="none" w:sz="0" w:space="0" w:color="auto" w:frame="1"/>
        </w:rPr>
        <w:t xml:space="preserve">Non </w:t>
      </w:r>
      <w:r w:rsidRPr="00304D63">
        <w:rPr>
          <w:rFonts w:ascii="Times New Roman" w:eastAsia="Times New Roman" w:hAnsi="Times New Roman" w:cs="B Nazanin"/>
          <w:b/>
          <w:bCs/>
          <w:color w:val="333333"/>
          <w:sz w:val="24"/>
          <w:szCs w:val="24"/>
          <w:bdr w:val="none" w:sz="0" w:space="0" w:color="auto" w:frame="1"/>
        </w:rPr>
        <w:t>Core</w:t>
      </w:r>
      <w:proofErr w:type="spellEnd"/>
      <w:r w:rsidRPr="00304D63">
        <w:rPr>
          <w:rFonts w:ascii="Times New Roman" w:eastAsia="Times New Roman" w:hAnsi="Times New Roman" w:cs="B Nazanin"/>
          <w:b/>
          <w:bCs/>
          <w:color w:val="333333"/>
          <w:sz w:val="24"/>
          <w:szCs w:val="24"/>
          <w:bdr w:val="none" w:sz="0" w:space="0" w:color="auto" w:frame="1"/>
        </w:rPr>
        <w:t>)</w:t>
      </w:r>
      <w:r w:rsidRPr="00304D63">
        <w:rPr>
          <w:rFonts w:ascii="Times New Roman" w:eastAsia="Times New Roman" w:hAnsi="Times New Roman" w:cs="B Nazanin"/>
          <w:b/>
          <w:bCs/>
          <w:color w:val="333333"/>
          <w:sz w:val="24"/>
          <w:szCs w:val="24"/>
          <w:bdr w:val="none" w:sz="0" w:space="0" w:color="auto" w:frame="1"/>
          <w:rtl/>
        </w:rPr>
        <w:t>دوره كارشناسي پیوسته رشته بهداشت محيط</w:t>
      </w:r>
    </w:p>
    <w:p w:rsidR="00BE1B3D" w:rsidRDefault="00BE1B3D" w:rsidP="00BE1B3D">
      <w:pPr>
        <w:shd w:val="clear" w:color="auto" w:fill="FFFFFF"/>
        <w:bidi/>
        <w:spacing w:line="240" w:lineRule="auto"/>
        <w:jc w:val="center"/>
        <w:textAlignment w:val="baseline"/>
        <w:rPr>
          <w:rFonts w:ascii="Times New Roman" w:eastAsia="Times New Roman" w:hAnsi="Times New Roman" w:cs="B Nazanin"/>
          <w:color w:val="333333"/>
          <w:sz w:val="24"/>
          <w:szCs w:val="24"/>
          <w:bdr w:val="none" w:sz="0" w:space="0" w:color="auto" w:frame="1"/>
          <w:rtl/>
        </w:rPr>
      </w:pPr>
      <w:r w:rsidRPr="00BE1B3D">
        <w:rPr>
          <w:rFonts w:ascii="Times New Roman" w:eastAsia="Times New Roman" w:hAnsi="Times New Roman" w:cs="B Nazanin"/>
          <w:noProof/>
          <w:color w:val="333333"/>
          <w:sz w:val="24"/>
          <w:szCs w:val="24"/>
          <w:bdr w:val="none" w:sz="0" w:space="0" w:color="auto" w:frame="1"/>
          <w:rtl/>
        </w:rPr>
        <w:drawing>
          <wp:inline distT="0" distB="0" distL="0" distR="0">
            <wp:extent cx="6463030" cy="361716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3030" cy="3617166"/>
                    </a:xfrm>
                    <a:prstGeom prst="rect">
                      <a:avLst/>
                    </a:prstGeom>
                    <a:noFill/>
                    <a:ln>
                      <a:noFill/>
                    </a:ln>
                  </pic:spPr>
                </pic:pic>
              </a:graphicData>
            </a:graphic>
          </wp:inline>
        </w:drawing>
      </w:r>
    </w:p>
    <w:sectPr w:rsidR="00BE1B3D" w:rsidSect="00D35983">
      <w:pgSz w:w="11906" w:h="16838" w:code="9"/>
      <w:pgMar w:top="1440" w:right="864" w:bottom="1440" w:left="864"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83"/>
    <w:rsid w:val="00005A7E"/>
    <w:rsid w:val="00304D63"/>
    <w:rsid w:val="00397FCB"/>
    <w:rsid w:val="0060756E"/>
    <w:rsid w:val="006808E2"/>
    <w:rsid w:val="009A7ACE"/>
    <w:rsid w:val="00BE1B3D"/>
    <w:rsid w:val="00D359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80A6B-C5C7-4E5B-B8E2-9533A89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359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59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599124">
      <w:bodyDiv w:val="1"/>
      <w:marLeft w:val="0"/>
      <w:marRight w:val="0"/>
      <w:marTop w:val="0"/>
      <w:marBottom w:val="0"/>
      <w:divBdr>
        <w:top w:val="none" w:sz="0" w:space="0" w:color="auto"/>
        <w:left w:val="none" w:sz="0" w:space="0" w:color="auto"/>
        <w:bottom w:val="none" w:sz="0" w:space="0" w:color="auto"/>
        <w:right w:val="none" w:sz="0" w:space="0" w:color="auto"/>
      </w:divBdr>
      <w:divsChild>
        <w:div w:id="315032920">
          <w:marLeft w:val="0"/>
          <w:marRight w:val="0"/>
          <w:marTop w:val="0"/>
          <w:marBottom w:val="0"/>
          <w:divBdr>
            <w:top w:val="none" w:sz="0" w:space="0" w:color="auto"/>
            <w:left w:val="none" w:sz="0" w:space="0" w:color="auto"/>
            <w:bottom w:val="none" w:sz="0" w:space="0" w:color="auto"/>
            <w:right w:val="none" w:sz="0" w:space="0" w:color="auto"/>
          </w:divBdr>
        </w:div>
        <w:div w:id="213275021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mokhtari</dc:creator>
  <cp:keywords/>
  <dc:description/>
  <cp:lastModifiedBy>tafaroji</cp:lastModifiedBy>
  <cp:revision>2</cp:revision>
  <dcterms:created xsi:type="dcterms:W3CDTF">2017-11-08T07:18:00Z</dcterms:created>
  <dcterms:modified xsi:type="dcterms:W3CDTF">2017-11-08T07:18:00Z</dcterms:modified>
</cp:coreProperties>
</file>